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92" w:rsidRPr="008D6503" w:rsidRDefault="008D6503" w:rsidP="00C957F7">
      <w:pPr>
        <w:pStyle w:val="30"/>
        <w:framePr w:w="9897" w:wrap="around" w:x="1370" w:y="-428"/>
        <w:rPr>
          <w:b w:val="0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</w:t>
      </w:r>
      <w:r>
        <w:rPr>
          <w:lang w:val="en-US"/>
        </w:rPr>
        <w:t xml:space="preserve">   </w:t>
      </w:r>
      <w:r>
        <w:t xml:space="preserve">                                          </w:t>
      </w:r>
      <w:r>
        <w:rPr>
          <w:lang w:val="en-US"/>
        </w:rPr>
        <w:t xml:space="preserve">  </w:t>
      </w:r>
    </w:p>
    <w:p w:rsidR="00881D00" w:rsidRDefault="003736D9" w:rsidP="00881D00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297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E7" w:rsidRDefault="00A322E7" w:rsidP="00881D00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81D00" w:rsidRPr="00C4332D" w:rsidRDefault="00881D00" w:rsidP="00881D00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81D00" w:rsidRPr="00C4332D" w:rsidRDefault="00881D00" w:rsidP="00881D00">
      <w:pPr>
        <w:pStyle w:val="1"/>
        <w:framePr w:w="9897" w:wrap="around" w:x="1370" w:y="-428"/>
        <w:rPr>
          <w:rFonts w:ascii="Arial" w:hAnsi="Arial" w:cs="Arial"/>
          <w:szCs w:val="28"/>
        </w:rPr>
      </w:pPr>
    </w:p>
    <w:p w:rsidR="00881D00" w:rsidRPr="006A0457" w:rsidRDefault="00881D00" w:rsidP="00881D00">
      <w:pPr>
        <w:pStyle w:val="1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81D00" w:rsidRDefault="00881D00" w:rsidP="00881D00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881D00" w:rsidRDefault="00881D00" w:rsidP="00881D00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957F7" w:rsidRDefault="00C957F7" w:rsidP="00C957F7">
      <w:pPr>
        <w:pStyle w:val="30"/>
        <w:framePr w:w="9897" w:wrap="around" w:x="1370" w:y="-428"/>
      </w:pPr>
    </w:p>
    <w:p w:rsidR="00CC2892" w:rsidRPr="00881D00" w:rsidRDefault="008D6503">
      <w:pPr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46459" w:rsidRPr="00881D00" w:rsidRDefault="00B85525" w:rsidP="00C957F7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  <w:u w:val="single"/>
        </w:rPr>
      </w:pPr>
      <w:r w:rsidRPr="00B85525">
        <w:rPr>
          <w:rFonts w:ascii="Times New Roman" w:hAnsi="Times New Roman"/>
          <w:sz w:val="28"/>
          <w:szCs w:val="28"/>
          <w:u w:val="single"/>
        </w:rPr>
        <w:t>27.04.</w:t>
      </w:r>
      <w:r w:rsidR="001B17FE" w:rsidRPr="00B85525">
        <w:rPr>
          <w:rFonts w:ascii="Times New Roman" w:hAnsi="Times New Roman"/>
          <w:sz w:val="28"/>
          <w:szCs w:val="28"/>
          <w:u w:val="single"/>
        </w:rPr>
        <w:t>2022</w:t>
      </w:r>
      <w:r w:rsidR="00246459" w:rsidRPr="00881D00">
        <w:rPr>
          <w:rFonts w:ascii="Times New Roman" w:hAnsi="Times New Roman"/>
          <w:sz w:val="28"/>
          <w:szCs w:val="28"/>
        </w:rPr>
        <w:t xml:space="preserve">   </w:t>
      </w:r>
      <w:r w:rsidR="0024081E">
        <w:rPr>
          <w:rFonts w:ascii="Times New Roman" w:hAnsi="Times New Roman"/>
          <w:sz w:val="28"/>
          <w:szCs w:val="28"/>
        </w:rPr>
        <w:t xml:space="preserve"> </w:t>
      </w:r>
      <w:r w:rsidR="00246459" w:rsidRPr="00881D00">
        <w:rPr>
          <w:rFonts w:ascii="Times New Roman" w:hAnsi="Times New Roman"/>
          <w:sz w:val="28"/>
          <w:szCs w:val="28"/>
        </w:rPr>
        <w:t xml:space="preserve">     </w:t>
      </w:r>
      <w:r w:rsidR="0056149D" w:rsidRPr="00881D00">
        <w:rPr>
          <w:rFonts w:ascii="Times New Roman" w:hAnsi="Times New Roman"/>
          <w:sz w:val="28"/>
          <w:szCs w:val="28"/>
        </w:rPr>
        <w:t xml:space="preserve">               </w:t>
      </w:r>
      <w:r w:rsidR="00C21729" w:rsidRPr="00881D00">
        <w:rPr>
          <w:rFonts w:ascii="Times New Roman" w:hAnsi="Times New Roman"/>
          <w:sz w:val="28"/>
          <w:szCs w:val="28"/>
        </w:rPr>
        <w:t xml:space="preserve">    </w:t>
      </w:r>
      <w:r w:rsidR="00401BEB" w:rsidRPr="00881D00">
        <w:rPr>
          <w:rFonts w:ascii="Times New Roman" w:hAnsi="Times New Roman"/>
          <w:sz w:val="28"/>
          <w:szCs w:val="28"/>
        </w:rPr>
        <w:t xml:space="preserve">     </w:t>
      </w:r>
      <w:r w:rsidR="00881D00">
        <w:rPr>
          <w:rFonts w:ascii="Times New Roman" w:hAnsi="Times New Roman"/>
          <w:sz w:val="28"/>
          <w:szCs w:val="28"/>
        </w:rPr>
        <w:t xml:space="preserve">   </w:t>
      </w:r>
      <w:r w:rsidR="00401BEB" w:rsidRPr="00881D00">
        <w:rPr>
          <w:rFonts w:ascii="Times New Roman" w:hAnsi="Times New Roman"/>
          <w:sz w:val="28"/>
          <w:szCs w:val="28"/>
        </w:rPr>
        <w:t xml:space="preserve">              </w:t>
      </w:r>
      <w:r w:rsidR="00C21729" w:rsidRPr="00881D00">
        <w:rPr>
          <w:rFonts w:ascii="Times New Roman" w:hAnsi="Times New Roman"/>
          <w:sz w:val="28"/>
          <w:szCs w:val="28"/>
        </w:rPr>
        <w:t xml:space="preserve">                 </w:t>
      </w:r>
      <w:r w:rsidR="0056149D" w:rsidRPr="00881D00">
        <w:rPr>
          <w:rFonts w:ascii="Times New Roman" w:hAnsi="Times New Roman"/>
          <w:sz w:val="28"/>
          <w:szCs w:val="28"/>
        </w:rPr>
        <w:t xml:space="preserve">          </w:t>
      </w:r>
      <w:r w:rsidR="00881D00">
        <w:rPr>
          <w:rFonts w:ascii="Times New Roman" w:hAnsi="Times New Roman"/>
          <w:sz w:val="28"/>
          <w:szCs w:val="28"/>
        </w:rPr>
        <w:t xml:space="preserve">  </w:t>
      </w:r>
      <w:r w:rsidR="0056149D" w:rsidRPr="00881D00">
        <w:rPr>
          <w:rFonts w:ascii="Times New Roman" w:hAnsi="Times New Roman"/>
          <w:sz w:val="28"/>
          <w:szCs w:val="28"/>
        </w:rPr>
        <w:t xml:space="preserve"> </w:t>
      </w:r>
      <w:r w:rsidR="00246459" w:rsidRPr="00881D00">
        <w:rPr>
          <w:rFonts w:ascii="Times New Roman" w:hAnsi="Times New Roman"/>
          <w:sz w:val="28"/>
          <w:szCs w:val="28"/>
        </w:rPr>
        <w:t xml:space="preserve"> </w:t>
      </w:r>
      <w:r w:rsidR="008564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46459" w:rsidRPr="00881D00">
        <w:rPr>
          <w:rFonts w:ascii="Times New Roman" w:hAnsi="Times New Roman"/>
          <w:sz w:val="28"/>
          <w:szCs w:val="28"/>
        </w:rPr>
        <w:t xml:space="preserve"> </w:t>
      </w:r>
      <w:r w:rsidR="00246459" w:rsidRPr="00881D0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8pt" o:ole="">
            <v:imagedata r:id="rId9" o:title=""/>
          </v:shape>
          <o:OLEObject Type="Embed" ProgID="MSWordArt.2" ShapeID="_x0000_i1025" DrawAspect="Content" ObjectID="_1712585388" r:id="rId10">
            <o:FieldCodes>\s</o:FieldCodes>
          </o:OLEObject>
        </w:object>
      </w:r>
      <w:r w:rsidR="000D39B6" w:rsidRPr="00881D00">
        <w:rPr>
          <w:rFonts w:ascii="Times New Roman" w:hAnsi="Times New Roman"/>
          <w:sz w:val="28"/>
          <w:szCs w:val="28"/>
        </w:rPr>
        <w:t xml:space="preserve"> </w:t>
      </w:r>
      <w:r w:rsidR="005D5760" w:rsidRPr="00881D00">
        <w:rPr>
          <w:rFonts w:ascii="Times New Roman" w:hAnsi="Times New Roman"/>
          <w:sz w:val="28"/>
          <w:szCs w:val="28"/>
        </w:rPr>
        <w:t xml:space="preserve"> </w:t>
      </w:r>
      <w:r w:rsidRPr="00B85525">
        <w:rPr>
          <w:rFonts w:ascii="Times New Roman" w:hAnsi="Times New Roman"/>
          <w:sz w:val="28"/>
          <w:szCs w:val="28"/>
          <w:u w:val="single"/>
        </w:rPr>
        <w:t>828</w:t>
      </w:r>
    </w:p>
    <w:p w:rsidR="00246459" w:rsidRPr="00881D00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b/>
          <w:sz w:val="28"/>
          <w:szCs w:val="28"/>
        </w:rPr>
        <w:t>г.</w:t>
      </w:r>
      <w:r w:rsidR="009566B4" w:rsidRPr="00881D00">
        <w:rPr>
          <w:rFonts w:ascii="Times New Roman" w:hAnsi="Times New Roman"/>
          <w:b/>
          <w:sz w:val="28"/>
          <w:szCs w:val="28"/>
        </w:rPr>
        <w:t xml:space="preserve"> </w:t>
      </w:r>
      <w:r w:rsidRPr="00881D0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881D00" w:rsidRDefault="00CC2892">
      <w:pPr>
        <w:rPr>
          <w:rFonts w:ascii="Times New Roman" w:hAnsi="Times New Roman"/>
        </w:rPr>
      </w:pPr>
    </w:p>
    <w:p w:rsidR="00CC2892" w:rsidRPr="00881D00" w:rsidRDefault="00CC2892">
      <w:pPr>
        <w:rPr>
          <w:rFonts w:ascii="Times New Roman" w:hAnsi="Times New Roman"/>
        </w:rPr>
      </w:pPr>
    </w:p>
    <w:p w:rsidR="00CC2892" w:rsidRPr="00881D00" w:rsidRDefault="00CC2892" w:rsidP="00902C83">
      <w:pPr>
        <w:widowControl w:val="0"/>
        <w:jc w:val="both"/>
        <w:rPr>
          <w:rFonts w:ascii="Times New Roman" w:hAnsi="Times New Roman"/>
        </w:rPr>
      </w:pPr>
    </w:p>
    <w:p w:rsidR="00DA465F" w:rsidRDefault="00A56718" w:rsidP="00DA465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DA465F">
        <w:rPr>
          <w:rFonts w:ascii="Times New Roman" w:hAnsi="Times New Roman"/>
          <w:sz w:val="28"/>
          <w:szCs w:val="28"/>
        </w:rPr>
        <w:t xml:space="preserve">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4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="00DA465F">
        <w:rPr>
          <w:rFonts w:ascii="Times New Roman" w:hAnsi="Times New Roman"/>
          <w:sz w:val="28"/>
          <w:szCs w:val="28"/>
        </w:rPr>
        <w:t xml:space="preserve">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DA46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DA46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DA46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A46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ЗАТО</w:t>
      </w:r>
    </w:p>
    <w:p w:rsidR="00A56718" w:rsidRDefault="00A56718" w:rsidP="009B57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DA4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 «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="009B57F6" w:rsidRPr="009B57F6">
        <w:rPr>
          <w:rFonts w:ascii="Times New Roman" w:hAnsi="Times New Roman"/>
          <w:bCs/>
          <w:i/>
          <w:iCs/>
          <w:color w:val="000000"/>
          <w:sz w:val="28"/>
          <w:szCs w:val="28"/>
        </w:rPr>
        <w:t>»</w:t>
      </w:r>
      <w:r w:rsidR="009B57F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DA465F">
        <w:rPr>
          <w:rFonts w:ascii="Times New Roman" w:hAnsi="Times New Roman"/>
          <w:sz w:val="28"/>
          <w:szCs w:val="28"/>
        </w:rPr>
        <w:t xml:space="preserve">на территории ЗАТО </w:t>
      </w:r>
      <w:r w:rsidR="004539A3">
        <w:rPr>
          <w:rFonts w:ascii="Times New Roman" w:hAnsi="Times New Roman"/>
          <w:sz w:val="28"/>
          <w:szCs w:val="28"/>
        </w:rPr>
        <w:t>Железногорск</w:t>
      </w:r>
    </w:p>
    <w:p w:rsidR="00A56718" w:rsidRDefault="00A56718" w:rsidP="00A56718">
      <w:pPr>
        <w:widowControl w:val="0"/>
        <w:jc w:val="both"/>
      </w:pPr>
    </w:p>
    <w:p w:rsidR="00A56718" w:rsidRDefault="00A56718" w:rsidP="00A56718">
      <w:pPr>
        <w:widowControl w:val="0"/>
        <w:jc w:val="both"/>
      </w:pPr>
    </w:p>
    <w:p w:rsidR="00A56718" w:rsidRDefault="00A56718" w:rsidP="00A56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911184">
        <w:rPr>
          <w:rFonts w:ascii="Times New Roman" w:hAnsi="Times New Roman"/>
          <w:sz w:val="28"/>
          <w:szCs w:val="28"/>
        </w:rPr>
        <w:t>,</w:t>
      </w:r>
      <w:r w:rsidRPr="007B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Pr="00911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55A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C659EC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C659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59EC">
        <w:rPr>
          <w:rFonts w:ascii="Times New Roman" w:hAnsi="Times New Roman"/>
          <w:sz w:val="28"/>
          <w:szCs w:val="28"/>
        </w:rPr>
        <w:t xml:space="preserve">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</w:t>
      </w:r>
      <w:r w:rsidRPr="0007255A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4225C4">
        <w:rPr>
          <w:rFonts w:ascii="Times New Roman" w:hAnsi="Times New Roman"/>
          <w:sz w:val="28"/>
          <w:szCs w:val="28"/>
        </w:rPr>
        <w:t xml:space="preserve"> </w:t>
      </w:r>
    </w:p>
    <w:p w:rsidR="00A56718" w:rsidRDefault="00A56718" w:rsidP="00A56718">
      <w:pPr>
        <w:jc w:val="both"/>
      </w:pPr>
    </w:p>
    <w:p w:rsidR="00A56718" w:rsidRDefault="00A56718" w:rsidP="00A56718">
      <w:pPr>
        <w:jc w:val="both"/>
      </w:pPr>
    </w:p>
    <w:p w:rsidR="00A56718" w:rsidRDefault="00A56718" w:rsidP="00A567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56718" w:rsidRDefault="00A56718" w:rsidP="00A56718">
      <w:pPr>
        <w:jc w:val="both"/>
        <w:rPr>
          <w:rFonts w:ascii="Times New Roman" w:hAnsi="Times New Roman"/>
          <w:sz w:val="28"/>
        </w:rPr>
      </w:pPr>
    </w:p>
    <w:p w:rsidR="00DA465F" w:rsidRDefault="00A56718" w:rsidP="00DA465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465F" w:rsidRPr="00881D00">
        <w:rPr>
          <w:rFonts w:ascii="Times New Roman" w:hAnsi="Times New Roman"/>
          <w:sz w:val="28"/>
          <w:szCs w:val="28"/>
        </w:rPr>
        <w:t xml:space="preserve">1. Утвердить     административный     регламент     Администрации      ЗАТО г. Железногорск по предоставлению муниципальной услуги </w:t>
      </w:r>
      <w:r w:rsidR="009B57F6">
        <w:rPr>
          <w:rFonts w:ascii="Times New Roman" w:hAnsi="Times New Roman"/>
          <w:sz w:val="28"/>
          <w:szCs w:val="28"/>
        </w:rPr>
        <w:t>«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>Выдача разрешения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 xml:space="preserve">ввод 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>объекта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74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>эксплуатацию</w:t>
      </w:r>
      <w:r w:rsidR="009B57F6" w:rsidRP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45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</w:t>
      </w:r>
      <w:r w:rsidR="00E87451" w:rsidRPr="00E87451">
        <w:rPr>
          <w:rFonts w:ascii="Times New Roman" w:hAnsi="Times New Roman"/>
          <w:bCs/>
          <w:iCs/>
          <w:color w:val="000000"/>
          <w:sz w:val="28"/>
          <w:szCs w:val="28"/>
        </w:rPr>
        <w:t>на</w:t>
      </w:r>
      <w:r w:rsid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451" w:rsidRP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E87451" w:rsidRPr="00E87451">
        <w:rPr>
          <w:rFonts w:ascii="Times New Roman" w:hAnsi="Times New Roman"/>
          <w:bCs/>
          <w:iCs/>
          <w:color w:val="000000"/>
          <w:sz w:val="28"/>
          <w:szCs w:val="28"/>
        </w:rPr>
        <w:t>территории</w:t>
      </w:r>
      <w:r w:rsid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E87451" w:rsidRP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4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451" w:rsidRPr="00E87451">
        <w:rPr>
          <w:rFonts w:ascii="Times New Roman" w:hAnsi="Times New Roman"/>
          <w:bCs/>
          <w:iCs/>
          <w:color w:val="000000"/>
          <w:sz w:val="28"/>
          <w:szCs w:val="28"/>
        </w:rPr>
        <w:t>ЗАТО г. Железногорск</w:t>
      </w:r>
      <w:r w:rsidR="00E8745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DA465F" w:rsidRPr="00881D0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2185F" w:rsidRPr="002D0E9E" w:rsidRDefault="00D75896" w:rsidP="00D758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185F" w:rsidRPr="002D0E9E">
        <w:rPr>
          <w:rFonts w:ascii="Times New Roman" w:hAnsi="Times New Roman"/>
          <w:sz w:val="28"/>
          <w:szCs w:val="28"/>
        </w:rPr>
        <w:t xml:space="preserve">2. Отменить постановление Администрации ЗАТО г. Железногорск от </w:t>
      </w:r>
      <w:r w:rsidRPr="002D0E9E">
        <w:rPr>
          <w:rFonts w:ascii="Times New Roman" w:hAnsi="Times New Roman"/>
          <w:sz w:val="28"/>
          <w:szCs w:val="28"/>
        </w:rPr>
        <w:t>13.08.2012</w:t>
      </w:r>
      <w:r w:rsidR="00A2185F" w:rsidRPr="002D0E9E">
        <w:rPr>
          <w:rFonts w:ascii="Times New Roman" w:hAnsi="Times New Roman"/>
          <w:sz w:val="28"/>
          <w:szCs w:val="28"/>
        </w:rPr>
        <w:t xml:space="preserve"> № </w:t>
      </w:r>
      <w:r w:rsidRPr="002D0E9E">
        <w:rPr>
          <w:rFonts w:ascii="Times New Roman" w:hAnsi="Times New Roman"/>
          <w:sz w:val="28"/>
          <w:szCs w:val="28"/>
        </w:rPr>
        <w:t>1313</w:t>
      </w:r>
      <w:r w:rsidR="00A2185F" w:rsidRPr="002D0E9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услуги  «</w:t>
      </w:r>
      <w:r w:rsidRPr="002D0E9E">
        <w:rPr>
          <w:rFonts w:ascii="Times New Roman" w:hAnsi="Times New Roman"/>
          <w:sz w:val="28"/>
          <w:szCs w:val="28"/>
        </w:rPr>
        <w:t>Выдача разрешений на ввод объекта в эксплуатацию в соответствии с законодательством о градостроительной деятельности</w:t>
      </w:r>
      <w:r w:rsidR="00A2185F" w:rsidRPr="002D0E9E">
        <w:rPr>
          <w:rFonts w:ascii="Times New Roman" w:hAnsi="Times New Roman"/>
          <w:sz w:val="28"/>
          <w:szCs w:val="28"/>
        </w:rPr>
        <w:t>»</w:t>
      </w:r>
      <w:r w:rsidR="00C4223E" w:rsidRPr="002D0E9E">
        <w:rPr>
          <w:rFonts w:ascii="Times New Roman" w:hAnsi="Times New Roman"/>
          <w:sz w:val="28"/>
          <w:szCs w:val="28"/>
        </w:rPr>
        <w:t>.</w:t>
      </w:r>
    </w:p>
    <w:p w:rsidR="002D0E9E" w:rsidRDefault="002D0E9E" w:rsidP="002D0E9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0E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2D0E9E">
        <w:rPr>
          <w:rFonts w:ascii="Times New Roman" w:hAnsi="Times New Roman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2D0E9E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6</w:t>
      </w:r>
      <w:r w:rsidRPr="002D0E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1274</w:t>
      </w:r>
      <w:r w:rsidRPr="002D0E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13.08.2012 N 1313 "Об утверждении Административного регламента Администрации ЗАТО г. Железногорск по предоставлению муниципальной услуги "Выдача разрешений на ввод объекта в </w:t>
      </w:r>
      <w:r>
        <w:rPr>
          <w:rFonts w:ascii="Times New Roman" w:hAnsi="Times New Roman"/>
          <w:sz w:val="28"/>
          <w:szCs w:val="28"/>
        </w:rPr>
        <w:lastRenderedPageBreak/>
        <w:t>эксплуатацию в соответствии с законодательством о градостроительной деятельности".</w:t>
      </w:r>
    </w:p>
    <w:p w:rsidR="002D0E9E" w:rsidRDefault="002D0E9E" w:rsidP="002D0E9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Отменить </w:t>
      </w:r>
      <w:r w:rsidRPr="002D0E9E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27.06.2018</w:t>
      </w:r>
      <w:r w:rsidRPr="002D0E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1271</w:t>
      </w:r>
      <w:r w:rsidRPr="002D0E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13.08.2012 N 1313 "Об утверждении Административного регламента Администрации ЗАТО г. Железногорск по предоставлению муниципальной услуги "Выдача разрешений на ввод объекта в эксплуатацию в соответствии с законодательством о градостроительной деятельности".</w:t>
      </w:r>
    </w:p>
    <w:p w:rsidR="002D0E9E" w:rsidRDefault="002D0E9E" w:rsidP="002D0E9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Отменить </w:t>
      </w:r>
      <w:r w:rsidRPr="002D0E9E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25.01.2021</w:t>
      </w:r>
      <w:r w:rsidRPr="002D0E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163</w:t>
      </w:r>
      <w:r w:rsidRPr="002D0E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13.08.2012 N 1313 "Об утверждении Административного регламента Администрации ЗАТО г. Железногорск по предоставлению муниципальной услуги "Выдача разрешений на ввод объекта в эксплуатацию в соответствии с законодательством о градостроительной деятельности"</w:t>
      </w:r>
    </w:p>
    <w:p w:rsidR="006A17CA" w:rsidRDefault="002D0E9E" w:rsidP="002D0E9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r w:rsidR="00A56718">
        <w:rPr>
          <w:rFonts w:ascii="Times New Roman" w:hAnsi="Times New Roman"/>
          <w:sz w:val="28"/>
          <w:szCs w:val="28"/>
        </w:rPr>
        <w:t xml:space="preserve">Управлению  </w:t>
      </w:r>
      <w:r w:rsidR="006A17CA">
        <w:rPr>
          <w:rFonts w:ascii="Times New Roman" w:hAnsi="Times New Roman"/>
          <w:sz w:val="28"/>
          <w:szCs w:val="28"/>
        </w:rPr>
        <w:t xml:space="preserve">   </w:t>
      </w:r>
      <w:r w:rsidR="00A56718">
        <w:rPr>
          <w:rFonts w:ascii="Times New Roman" w:hAnsi="Times New Roman"/>
          <w:sz w:val="28"/>
          <w:szCs w:val="28"/>
        </w:rPr>
        <w:t xml:space="preserve">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6A17CA">
        <w:rPr>
          <w:rFonts w:ascii="Times New Roman" w:hAnsi="Times New Roman"/>
          <w:sz w:val="28"/>
          <w:szCs w:val="28"/>
        </w:rPr>
        <w:t xml:space="preserve"> </w:t>
      </w:r>
      <w:r w:rsidR="00A56718">
        <w:rPr>
          <w:rFonts w:ascii="Times New Roman" w:hAnsi="Times New Roman"/>
          <w:sz w:val="28"/>
          <w:szCs w:val="28"/>
        </w:rPr>
        <w:t xml:space="preserve"> </w:t>
      </w:r>
      <w:r w:rsidR="006A17CA">
        <w:rPr>
          <w:rFonts w:ascii="Times New Roman" w:hAnsi="Times New Roman"/>
          <w:sz w:val="28"/>
          <w:szCs w:val="28"/>
        </w:rPr>
        <w:t xml:space="preserve">внутреннего    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6A17CA">
        <w:rPr>
          <w:rFonts w:ascii="Times New Roman" w:hAnsi="Times New Roman"/>
          <w:sz w:val="28"/>
          <w:szCs w:val="28"/>
        </w:rPr>
        <w:t xml:space="preserve">  контроля 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6A17CA">
        <w:rPr>
          <w:rFonts w:ascii="Times New Roman" w:hAnsi="Times New Roman"/>
          <w:sz w:val="28"/>
          <w:szCs w:val="28"/>
        </w:rPr>
        <w:t xml:space="preserve">   Администрации  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 w:rsidR="006A17CA">
        <w:rPr>
          <w:rFonts w:ascii="Times New Roman" w:hAnsi="Times New Roman"/>
          <w:sz w:val="28"/>
          <w:szCs w:val="28"/>
        </w:rPr>
        <w:t xml:space="preserve">  ЗАТО</w:t>
      </w:r>
    </w:p>
    <w:p w:rsidR="00A56718" w:rsidRDefault="006A17CA" w:rsidP="00A567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FF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(Е.Н. Панченко)</w:t>
      </w:r>
      <w:r w:rsidR="00A56718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A56718" w:rsidRDefault="002D0E9E" w:rsidP="00A567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</w:t>
      </w:r>
      <w:r w:rsidR="00A56718">
        <w:rPr>
          <w:rFonts w:ascii="Times New Roman" w:hAnsi="Times New Roman"/>
          <w:sz w:val="28"/>
          <w:szCs w:val="28"/>
        </w:rPr>
        <w:t xml:space="preserve"> Отделу общественных  связей  </w:t>
      </w:r>
      <w:proofErr w:type="gramStart"/>
      <w:r w:rsidR="00A567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56718">
        <w:rPr>
          <w:rFonts w:ascii="Times New Roman" w:hAnsi="Times New Roman"/>
          <w:sz w:val="28"/>
          <w:szCs w:val="28"/>
        </w:rPr>
        <w:t xml:space="preserve">   ЗАТО  г. Железногорск   (И.С. </w:t>
      </w:r>
      <w:r w:rsidR="006A17CA">
        <w:rPr>
          <w:rFonts w:ascii="Times New Roman" w:hAnsi="Times New Roman"/>
          <w:sz w:val="28"/>
          <w:szCs w:val="28"/>
        </w:rPr>
        <w:t>Архипова</w:t>
      </w:r>
      <w:r w:rsidR="00A56718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7CA">
        <w:rPr>
          <w:rFonts w:ascii="Times New Roman" w:hAnsi="Times New Roman"/>
          <w:sz w:val="28"/>
          <w:szCs w:val="28"/>
        </w:rPr>
        <w:t>городского округа</w:t>
      </w:r>
      <w:r w:rsidR="00A5671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6718" w:rsidRPr="007B1578" w:rsidRDefault="00A56718" w:rsidP="00A56718">
      <w:pPr>
        <w:tabs>
          <w:tab w:val="left" w:pos="993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</w:t>
      </w:r>
      <w:r w:rsidR="002D0E9E">
        <w:rPr>
          <w:rFonts w:ascii="Times New Roman" w:hAnsi="Times New Roman"/>
          <w:sz w:val="28"/>
          <w:szCs w:val="28"/>
        </w:rPr>
        <w:t>8</w:t>
      </w:r>
      <w:r w:rsidRPr="00881D00">
        <w:rPr>
          <w:rFonts w:ascii="Times New Roman" w:hAnsi="Times New Roman"/>
          <w:sz w:val="28"/>
          <w:szCs w:val="28"/>
        </w:rPr>
        <w:t xml:space="preserve">.  Контроль над исполнением настоящего постановления </w:t>
      </w:r>
      <w:r w:rsidR="006A17CA"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жилищно-коммунальному хозяйству А.А. Серге</w:t>
      </w:r>
      <w:r w:rsidR="006B23BB">
        <w:rPr>
          <w:rFonts w:ascii="Times New Roman" w:hAnsi="Times New Roman"/>
          <w:sz w:val="28"/>
          <w:szCs w:val="28"/>
        </w:rPr>
        <w:t>й</w:t>
      </w:r>
      <w:r w:rsidR="006A17CA">
        <w:rPr>
          <w:rFonts w:ascii="Times New Roman" w:hAnsi="Times New Roman"/>
          <w:sz w:val="28"/>
          <w:szCs w:val="28"/>
        </w:rPr>
        <w:t>кина</w:t>
      </w:r>
      <w:r w:rsidRPr="007B157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A56718" w:rsidRDefault="00A56718" w:rsidP="00A5671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</w:t>
      </w:r>
      <w:r w:rsidR="002D0E9E">
        <w:rPr>
          <w:rFonts w:ascii="Times New Roman" w:hAnsi="Times New Roman"/>
          <w:sz w:val="28"/>
          <w:szCs w:val="28"/>
        </w:rPr>
        <w:t>9</w:t>
      </w:r>
      <w:r w:rsidRPr="00881D0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A17CA" w:rsidRDefault="006A17CA" w:rsidP="00A5671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7CA" w:rsidRDefault="006A17CA" w:rsidP="00A5671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960" w:rsidRPr="00932F1E" w:rsidRDefault="006A17CA" w:rsidP="00932F1E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ЗАТО г. Железногорск                                                  </w:t>
      </w:r>
      <w:r w:rsidR="006B23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 w:rsidR="00C4195B" w:rsidRPr="00881D00">
        <w:rPr>
          <w:rFonts w:ascii="Times New Roman" w:hAnsi="Times New Roman"/>
          <w:sz w:val="28"/>
          <w:szCs w:val="28"/>
        </w:rPr>
        <w:t xml:space="preserve"> </w:t>
      </w:r>
    </w:p>
    <w:p w:rsidR="000E1960" w:rsidRPr="00932F1E" w:rsidRDefault="000E1960" w:rsidP="00FB488A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A465F" w:rsidRDefault="00DA465F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D60E1" w:rsidRDefault="000D60E1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D60E1" w:rsidRDefault="000D60E1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D60E1" w:rsidRDefault="000D60E1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174FD" w:rsidRPr="00C659EC" w:rsidRDefault="00C659EC" w:rsidP="005C5F91">
      <w:pPr>
        <w:tabs>
          <w:tab w:val="left" w:pos="595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174F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C5F91">
        <w:rPr>
          <w:rFonts w:ascii="Times New Roman" w:hAnsi="Times New Roman"/>
          <w:sz w:val="24"/>
          <w:szCs w:val="24"/>
        </w:rPr>
        <w:t xml:space="preserve">  </w:t>
      </w:r>
      <w:r w:rsidR="00B174FD">
        <w:rPr>
          <w:rFonts w:ascii="Times New Roman" w:hAnsi="Times New Roman"/>
          <w:sz w:val="24"/>
          <w:szCs w:val="24"/>
        </w:rPr>
        <w:t xml:space="preserve">            </w:t>
      </w:r>
      <w:r w:rsidR="00FF6B8E">
        <w:rPr>
          <w:rFonts w:ascii="Times New Roman" w:hAnsi="Times New Roman"/>
          <w:sz w:val="24"/>
          <w:szCs w:val="24"/>
        </w:rPr>
        <w:t xml:space="preserve">               </w:t>
      </w:r>
      <w:r w:rsidR="00B174FD" w:rsidRPr="00C659EC">
        <w:rPr>
          <w:rFonts w:ascii="Times New Roman" w:hAnsi="Times New Roman"/>
          <w:sz w:val="28"/>
          <w:szCs w:val="28"/>
        </w:rPr>
        <w:t>Приложение</w:t>
      </w:r>
    </w:p>
    <w:p w:rsidR="00B174FD" w:rsidRDefault="00B174FD" w:rsidP="00C659EC">
      <w:pPr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C659E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659EC">
        <w:rPr>
          <w:rFonts w:ascii="Times New Roman" w:hAnsi="Times New Roman"/>
          <w:sz w:val="28"/>
          <w:szCs w:val="28"/>
        </w:rPr>
        <w:t xml:space="preserve">        </w:t>
      </w:r>
      <w:r w:rsidRPr="00C659EC">
        <w:rPr>
          <w:rFonts w:ascii="Times New Roman" w:hAnsi="Times New Roman"/>
          <w:sz w:val="28"/>
          <w:szCs w:val="28"/>
        </w:rPr>
        <w:t xml:space="preserve">                   </w:t>
      </w:r>
      <w:r w:rsidR="00FF6B8E" w:rsidRPr="00C659EC">
        <w:rPr>
          <w:rFonts w:ascii="Times New Roman" w:hAnsi="Times New Roman"/>
          <w:sz w:val="28"/>
          <w:szCs w:val="28"/>
        </w:rPr>
        <w:t xml:space="preserve">    </w:t>
      </w:r>
      <w:r w:rsidRPr="00C659EC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B174FD" w:rsidRPr="00C659EC" w:rsidRDefault="00C659EC" w:rsidP="00C659EC">
      <w:pPr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174FD" w:rsidRPr="00C659EC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B174FD" w:rsidRPr="00C659EC" w:rsidRDefault="00B174FD" w:rsidP="00FF6B8E">
      <w:pPr>
        <w:tabs>
          <w:tab w:val="left" w:pos="5954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C659E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659EC">
        <w:rPr>
          <w:rFonts w:ascii="Times New Roman" w:hAnsi="Times New Roman"/>
          <w:sz w:val="28"/>
          <w:szCs w:val="28"/>
        </w:rPr>
        <w:t>_</w:t>
      </w:r>
      <w:r w:rsidRPr="00C659EC">
        <w:rPr>
          <w:rFonts w:ascii="Times New Roman" w:hAnsi="Times New Roman"/>
          <w:sz w:val="28"/>
          <w:szCs w:val="28"/>
        </w:rPr>
        <w:t>____________2022 №__________</w:t>
      </w:r>
    </w:p>
    <w:p w:rsidR="00B174FD" w:rsidRPr="00C659EC" w:rsidRDefault="00B174FD" w:rsidP="00D23744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293B11" w:rsidRPr="00BA1FF2" w:rsidRDefault="00293B11" w:rsidP="00D23744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93B11" w:rsidRPr="00BA1FF2" w:rsidRDefault="00C659EC" w:rsidP="00D2374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93B11" w:rsidRPr="00BA1FF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293B11" w:rsidRPr="00BA1FF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B57F6">
        <w:rPr>
          <w:rFonts w:ascii="Times New Roman" w:hAnsi="Times New Roman"/>
          <w:sz w:val="28"/>
          <w:szCs w:val="28"/>
        </w:rPr>
        <w:t>«</w:t>
      </w:r>
      <w:r w:rsidR="009B57F6" w:rsidRPr="009B57F6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="009B57F6" w:rsidRPr="009B57F6">
        <w:rPr>
          <w:rFonts w:ascii="Times New Roman" w:hAnsi="Times New Roman"/>
          <w:bCs/>
          <w:i/>
          <w:iCs/>
          <w:color w:val="000000"/>
          <w:sz w:val="28"/>
          <w:szCs w:val="28"/>
        </w:rPr>
        <w:t>»</w:t>
      </w:r>
      <w:r w:rsidR="009B57F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DF77AD">
        <w:rPr>
          <w:rFonts w:ascii="Times New Roman" w:hAnsi="Times New Roman"/>
          <w:sz w:val="28"/>
          <w:szCs w:val="28"/>
        </w:rPr>
        <w:t>на территории ЗАТО Железногорск</w:t>
      </w:r>
    </w:p>
    <w:p w:rsidR="00293B11" w:rsidRPr="00BA1FF2" w:rsidRDefault="00293B11" w:rsidP="00293B1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9B57F6" w:rsidRPr="004F385C" w:rsidRDefault="004F385C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9B57F6" w:rsidRPr="004F385C" w:rsidRDefault="00C4223E" w:rsidP="00C422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0B60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9B57F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9B57F6" w:rsidRPr="004F385C" w:rsidRDefault="00C4223E" w:rsidP="00C422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9B57F6" w:rsidRPr="004F385C" w:rsidRDefault="009B57F6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0B60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муниципальных служащих</w:t>
            </w:r>
            <w:proofErr w:type="gramEnd"/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</w:t>
            </w:r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9B57F6" w:rsidRPr="004F385C" w:rsidRDefault="009B57F6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Приложение № 1. Форма заявления</w:t>
            </w:r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2. Форма решения </w:t>
            </w:r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9B57F6" w:rsidRPr="004F385C" w:rsidRDefault="009B57F6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3. Форма решения </w:t>
            </w:r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B57F6" w:rsidRPr="004F385C" w:rsidRDefault="009B57F6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Приложение № 4.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</w:p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5. Форма решения </w:t>
            </w:r>
            <w:proofErr w:type="gramStart"/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9B57F6" w:rsidRPr="004F385C" w:rsidRDefault="004F385C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48</w:t>
            </w:r>
          </w:p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Приложение № 6. 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9B57F6" w:rsidRPr="004F385C" w:rsidRDefault="009B57F6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7. Форма решения </w:t>
            </w:r>
            <w:r w:rsidRPr="009B57F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</w:p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autoSpaceDE w:val="0"/>
              <w:autoSpaceDN w:val="0"/>
              <w:adjustRightInd w:val="0"/>
              <w:ind w:firstLine="604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8. Форма заявления </w:t>
            </w:r>
            <w:proofErr w:type="gramStart"/>
            <w:r w:rsidRPr="009B57F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9B57F6">
            <w:pPr>
              <w:autoSpaceDE w:val="0"/>
              <w:autoSpaceDN w:val="0"/>
              <w:adjustRightInd w:val="0"/>
              <w:ind w:firstLine="604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9. Форма решения </w:t>
            </w:r>
            <w:proofErr w:type="gramStart"/>
            <w:r w:rsidRPr="009B57F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  <w:r w:rsidR="004F385C"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6</w:t>
            </w:r>
          </w:p>
          <w:p w:rsidR="009B57F6" w:rsidRPr="004F385C" w:rsidRDefault="009B57F6" w:rsidP="009B5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B57F6" w:rsidRPr="004F385C" w:rsidTr="009B57F6">
        <w:tc>
          <w:tcPr>
            <w:tcW w:w="8789" w:type="dxa"/>
          </w:tcPr>
          <w:p w:rsidR="009B57F6" w:rsidRPr="009B57F6" w:rsidRDefault="009B57F6" w:rsidP="000B6058">
            <w:pPr>
              <w:autoSpaceDE w:val="0"/>
              <w:autoSpaceDN w:val="0"/>
              <w:adjustRightInd w:val="0"/>
              <w:ind w:firstLine="604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bookmarkStart w:id="0" w:name="_GoBack"/>
            <w:bookmarkEnd w:id="0"/>
            <w:r w:rsidRPr="009B57F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10.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:rsidR="009B57F6" w:rsidRPr="004F385C" w:rsidRDefault="004F385C" w:rsidP="004F38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4F385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57</w:t>
            </w:r>
          </w:p>
        </w:tc>
      </w:tr>
    </w:tbl>
    <w:p w:rsidR="000D60E1" w:rsidRDefault="000D60E1" w:rsidP="00DF77AD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7AD" w:rsidRPr="001556DF" w:rsidRDefault="00DF77AD" w:rsidP="00DF77AD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DF77AD" w:rsidRDefault="00DF77AD" w:rsidP="00DF77AD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7AD" w:rsidRPr="001556DF" w:rsidRDefault="00DF77AD" w:rsidP="00DF77AD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F77AD" w:rsidRPr="001556DF" w:rsidRDefault="00DF77AD" w:rsidP="00DF77AD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451" w:rsidRDefault="000B6058" w:rsidP="000B6058">
      <w:pPr>
        <w:pStyle w:val="af7"/>
        <w:numPr>
          <w:ilvl w:val="1"/>
          <w:numId w:val="42"/>
        </w:numPr>
        <w:autoSpaceDE w:val="0"/>
        <w:autoSpaceDN w:val="0"/>
        <w:adjustRightInd w:val="0"/>
        <w:ind w:left="4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9EC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 w:rsidR="00C659EC" w:rsidRPr="00C659E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659EC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C659EC" w:rsidRPr="00C659EC">
        <w:rPr>
          <w:rFonts w:ascii="Times New Roman" w:hAnsi="Times New Roman"/>
          <w:color w:val="000000"/>
          <w:sz w:val="28"/>
          <w:szCs w:val="28"/>
        </w:rPr>
        <w:t>ю</w:t>
      </w:r>
      <w:r w:rsidRPr="00C659E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</w:t>
      </w:r>
      <w:r w:rsidRPr="00C659E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Выдача разрешения на ввод объекта в эксплуатацию</w:t>
      </w:r>
      <w:r w:rsidRPr="00C659E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8745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="00E87451">
        <w:rPr>
          <w:rFonts w:ascii="Times New Roman" w:hAnsi="Times New Roman"/>
          <w:color w:val="000000"/>
          <w:sz w:val="28"/>
          <w:szCs w:val="28"/>
        </w:rPr>
        <w:t>территории</w:t>
      </w:r>
      <w:proofErr w:type="gramEnd"/>
      <w:r w:rsidR="00E87451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659EC" w:rsidRPr="00A31CAE">
        <w:rPr>
          <w:rFonts w:ascii="Times New Roman" w:hAnsi="Times New Roman"/>
          <w:color w:val="000000"/>
          <w:sz w:val="28"/>
          <w:szCs w:val="28"/>
        </w:rPr>
        <w:t>при осуществлении</w:t>
      </w:r>
      <w:r w:rsidR="002D0E9E" w:rsidRPr="00A31C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659EC" w:rsidRPr="00A31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0E1" w:rsidRPr="00A31CAE">
        <w:rPr>
          <w:rFonts w:ascii="Times New Roman" w:hAnsi="Times New Roman"/>
          <w:color w:val="000000"/>
          <w:sz w:val="28"/>
          <w:szCs w:val="28"/>
        </w:rPr>
        <w:t>Администрацией ЗАТО г. Железногорск (далее – Уполномоченный орган)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 xml:space="preserve"> полномочия по выдаче разрешения на ввод объекта в эксплуатацию</w:t>
      </w:r>
      <w:r w:rsidR="00C659EC" w:rsidRPr="00302E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659EC" w:rsidRPr="00302E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>Настоящий Административный регламент регулирует отношения, возникающие в связи с предоставлением и муниципальной услуги «</w:t>
      </w:r>
      <w:r w:rsidR="00C659EC" w:rsidRPr="00302E6A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>»</w:t>
      </w:r>
      <w:r w:rsidR="000D6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0E1" w:rsidRPr="00A31CAE">
        <w:rPr>
          <w:rFonts w:ascii="Times New Roman" w:hAnsi="Times New Roman"/>
          <w:color w:val="000000"/>
          <w:sz w:val="28"/>
          <w:szCs w:val="28"/>
        </w:rPr>
        <w:t>на территории ЗАТО Железногорск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B4158F">
        <w:rPr>
          <w:rFonts w:ascii="Times New Roman" w:hAnsi="Times New Roman"/>
          <w:color w:val="000000"/>
          <w:sz w:val="28"/>
          <w:szCs w:val="28"/>
        </w:rPr>
        <w:t>У</w:t>
      </w:r>
      <w:r w:rsidR="00C659EC" w:rsidRPr="00302E6A">
        <w:rPr>
          <w:rFonts w:ascii="Times New Roman" w:hAnsi="Times New Roman"/>
          <w:color w:val="000000"/>
          <w:sz w:val="28"/>
          <w:szCs w:val="28"/>
        </w:rPr>
        <w:t xml:space="preserve">слуга) в соответствии со статьей 55 Градостроительного кодекса Российской Федерации. </w:t>
      </w:r>
      <w:r w:rsidRPr="00C659EC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D3F8E" w:rsidRPr="001556DF" w:rsidRDefault="00FD3F8E" w:rsidP="000D60E1">
      <w:pPr>
        <w:pStyle w:val="af7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FD3F8E" w:rsidRPr="001556DF" w:rsidRDefault="00FD3F8E" w:rsidP="00FD3F8E">
      <w:pPr>
        <w:pStyle w:val="af7"/>
        <w:autoSpaceDE w:val="0"/>
        <w:autoSpaceDN w:val="0"/>
        <w:adjustRightInd w:val="0"/>
        <w:ind w:left="4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4223E" w:rsidRPr="00302E6A" w:rsidRDefault="00C4223E" w:rsidP="00C4223E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Заявителями на получение</w:t>
      </w:r>
      <w:r w:rsidR="00B41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являются застройщики (далее –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аявитель).</w:t>
      </w:r>
    </w:p>
    <w:p w:rsidR="00C4223E" w:rsidRPr="00302E6A" w:rsidRDefault="00C4223E" w:rsidP="00C4223E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B17FA" w:rsidRDefault="006B17FA" w:rsidP="006B17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F8E" w:rsidRPr="001556DF" w:rsidRDefault="00FD3F8E" w:rsidP="00FD3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B17FA">
        <w:rPr>
          <w:rFonts w:ascii="Times New Roman" w:eastAsia="Calibri" w:hAnsi="Times New Roman"/>
          <w:b/>
          <w:color w:val="000000"/>
          <w:sz w:val="28"/>
          <w:szCs w:val="28"/>
        </w:rPr>
        <w:t>м</w:t>
      </w: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>униципальной услуги</w:t>
      </w:r>
    </w:p>
    <w:p w:rsidR="00FD3F8E" w:rsidRPr="001556DF" w:rsidRDefault="00FD3F8E" w:rsidP="00FD3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1.4. Информирование о порядке предоставления </w:t>
      </w:r>
      <w:r w:rsidR="005C5F91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осуществляется: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</w:t>
      </w:r>
      <w:r w:rsidR="00C4223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 w:rsidR="00AF1D4C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F1D4C" w:rsidRPr="0091188C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10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CBF">
        <w:rPr>
          <w:rFonts w:ascii="Times New Roman" w:hAnsi="Times New Roman"/>
          <w:color w:val="000000"/>
          <w:sz w:val="28"/>
          <w:szCs w:val="28"/>
        </w:rPr>
        <w:t>и</w:t>
      </w:r>
      <w:r w:rsidRPr="001556DF">
        <w:rPr>
          <w:rFonts w:ascii="Times New Roman" w:hAnsi="Times New Roman"/>
          <w:color w:val="000000"/>
          <w:sz w:val="28"/>
          <w:szCs w:val="28"/>
        </w:rPr>
        <w:t>ли в многофункциональном центре предоставления государственных и муниципальных услуг (далее – многофункциональный центр);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2) по телефону в </w:t>
      </w:r>
      <w:r w:rsidR="001015D9">
        <w:rPr>
          <w:rFonts w:ascii="Times New Roman" w:hAnsi="Times New Roman"/>
          <w:color w:val="000000"/>
          <w:sz w:val="28"/>
          <w:szCs w:val="28"/>
        </w:rPr>
        <w:t>Уп</w:t>
      </w:r>
      <w:r w:rsidR="00C4223E">
        <w:rPr>
          <w:rFonts w:ascii="Times New Roman" w:hAnsi="Times New Roman"/>
          <w:color w:val="000000"/>
          <w:sz w:val="28"/>
          <w:szCs w:val="28"/>
        </w:rPr>
        <w:t>олномоченном органе</w:t>
      </w:r>
      <w:r w:rsidR="001015D9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или многофункциональном центре;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D3F8E" w:rsidRPr="001556DF" w:rsidRDefault="00FD3F8E" w:rsidP="00FD3F8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FD3F8E" w:rsidRPr="001556DF" w:rsidRDefault="00FD3F8E" w:rsidP="00FD3F8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8E4CBF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="002D0E9E" w:rsidRPr="00875547">
          <w:rPr>
            <w:rStyle w:val="af4"/>
            <w:rFonts w:ascii="Times New Roman" w:hAnsi="Times New Roman"/>
            <w:sz w:val="28"/>
            <w:szCs w:val="28"/>
          </w:rPr>
          <w:t>www.gosuslugi.krskstate.ru</w:t>
        </w:r>
      </w:hyperlink>
      <w:r w:rsidR="008E4CBF">
        <w:rPr>
          <w:rStyle w:val="af4"/>
          <w:rFonts w:ascii="Times New Roman" w:hAnsi="Times New Roman"/>
          <w:sz w:val="28"/>
          <w:szCs w:val="28"/>
        </w:rPr>
        <w:t>)</w:t>
      </w:r>
      <w:r w:rsidR="008E4CBF" w:rsidRPr="008E4CBF">
        <w:rPr>
          <w:rFonts w:ascii="Times New Roman" w:hAnsi="Times New Roman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(далее – региональный портал);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официальном сайте </w:t>
      </w:r>
      <w:r w:rsidR="00C4223E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8E4CBF"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="00382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CBF">
        <w:rPr>
          <w:rFonts w:ascii="Times New Roman" w:hAnsi="Times New Roman"/>
          <w:iCs/>
          <w:color w:val="000000"/>
          <w:sz w:val="28"/>
          <w:szCs w:val="28"/>
        </w:rPr>
        <w:t>(</w:t>
      </w:r>
      <w:r w:rsidR="008E4CBF" w:rsidRPr="008E4CBF">
        <w:rPr>
          <w:rFonts w:ascii="Times New Roman" w:hAnsi="Times New Roman"/>
          <w:sz w:val="28"/>
          <w:szCs w:val="28"/>
        </w:rPr>
        <w:t>www.adm.k26.ru</w:t>
      </w:r>
      <w:proofErr w:type="gramStart"/>
      <w:r w:rsidR="008E4CBF" w:rsidRPr="008E4CBF">
        <w:rPr>
          <w:rFonts w:ascii="Times New Roman" w:hAnsi="Times New Roman"/>
          <w:sz w:val="30"/>
          <w:szCs w:val="30"/>
        </w:rPr>
        <w:t xml:space="preserve"> </w:t>
      </w:r>
      <w:r w:rsidRPr="008E4CBF">
        <w:rPr>
          <w:rFonts w:ascii="Times New Roman" w:hAnsi="Times New Roman"/>
          <w:iCs/>
          <w:color w:val="000000"/>
          <w:sz w:val="28"/>
          <w:szCs w:val="28"/>
        </w:rPr>
        <w:t>)</w:t>
      </w:r>
      <w:proofErr w:type="gramEnd"/>
      <w:r w:rsidRPr="008E4CBF">
        <w:rPr>
          <w:rFonts w:ascii="Times New Roman" w:hAnsi="Times New Roman"/>
          <w:color w:val="000000"/>
          <w:sz w:val="28"/>
          <w:szCs w:val="28"/>
        </w:rPr>
        <w:t>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C4223E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или многофункционального центра.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FD3F8E" w:rsidRPr="001556DF" w:rsidRDefault="006024D2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способов подачи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422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.3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FD3F8E" w:rsidRPr="001556D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5C5F91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адресов </w:t>
      </w:r>
      <w:r w:rsidR="00C4223E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="00C4223E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ногофункциональных центров, обращение в которые необходимо для предоставления </w:t>
      </w:r>
      <w:r w:rsidR="005C5F91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справочной информации о работе </w:t>
      </w:r>
      <w:r w:rsidR="00C4223E">
        <w:rPr>
          <w:rFonts w:ascii="Times New Roman" w:hAnsi="Times New Roman"/>
          <w:color w:val="000000"/>
          <w:sz w:val="28"/>
          <w:szCs w:val="28"/>
        </w:rPr>
        <w:t>Уполномоченного органа и его структурных подразделений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услуги;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порядка и сроков предоставления услуги;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порядка получения сведений о ходе рассмотрения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разрешения на </w:t>
      </w:r>
      <w:r w:rsidR="00C6062C">
        <w:rPr>
          <w:rFonts w:ascii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о результатах предоставления муниципальной </w:t>
      </w:r>
      <w:r w:rsidR="006F068C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F068C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6F068C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осуществляется бесплатно.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1.6. При устном обращении </w:t>
      </w:r>
      <w:r w:rsidR="00501D77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аявителя (лично или по телефону) должностное лицо </w:t>
      </w:r>
      <w:r w:rsidR="00C6062C">
        <w:rPr>
          <w:rFonts w:ascii="Times New Roman" w:hAnsi="Times New Roman"/>
          <w:color w:val="000000"/>
          <w:sz w:val="28"/>
          <w:szCs w:val="28"/>
        </w:rPr>
        <w:t>Уп</w:t>
      </w:r>
      <w:r w:rsidR="00C4223E">
        <w:rPr>
          <w:rFonts w:ascii="Times New Roman" w:hAnsi="Times New Roman"/>
          <w:color w:val="000000"/>
          <w:sz w:val="28"/>
          <w:szCs w:val="28"/>
        </w:rPr>
        <w:t>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по интересующим вопросам.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C4223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Если должностное лицо </w:t>
      </w:r>
      <w:r w:rsidR="00B4158F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B4158F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382C24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аявителю один из следующих вариантов дальнейших действий: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FD3F8E" w:rsidRPr="001556DF" w:rsidRDefault="00FD3F8E" w:rsidP="00FD3F8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="00B4158F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B4158F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1.7. По письменному обращению должностное лицо </w:t>
      </w:r>
      <w:r w:rsidR="00B4158F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1015D9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 w:rsidR="00382C24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382C24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82C24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или предоставление им персональных данных.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1.9. На официальном сайте </w:t>
      </w:r>
      <w:r w:rsidR="00B4158F">
        <w:rPr>
          <w:rFonts w:ascii="Times New Roman" w:hAnsi="Times New Roman"/>
          <w:color w:val="000000"/>
          <w:sz w:val="28"/>
          <w:szCs w:val="28"/>
        </w:rPr>
        <w:t>городского округа ЗАТО  Железногорск</w:t>
      </w:r>
      <w:r w:rsidRPr="001556DF">
        <w:rPr>
          <w:rFonts w:ascii="Times New Roman" w:hAnsi="Times New Roman"/>
          <w:color w:val="000000"/>
          <w:sz w:val="28"/>
          <w:szCs w:val="28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 </w:t>
      </w:r>
      <w:r w:rsidR="00C4223E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B5E55">
        <w:rPr>
          <w:rFonts w:ascii="Times New Roman" w:hAnsi="Times New Roman"/>
          <w:color w:val="000000"/>
          <w:sz w:val="28"/>
          <w:szCs w:val="28"/>
        </w:rPr>
        <w:t>его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5B5E55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ответственных за предоставление услуги, в том числе номер 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телефона-автоинформатора</w:t>
      </w:r>
      <w:proofErr w:type="spellEnd"/>
      <w:r w:rsidRPr="001556DF">
        <w:rPr>
          <w:rFonts w:ascii="Times New Roman" w:hAnsi="Times New Roman"/>
          <w:color w:val="000000"/>
          <w:sz w:val="28"/>
          <w:szCs w:val="28"/>
        </w:rPr>
        <w:t xml:space="preserve"> (при наличии);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5B5E55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1.10. В залах ожидания </w:t>
      </w:r>
      <w:r w:rsidR="005B5E55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</w:t>
      </w:r>
      <w:r w:rsidR="00501D77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предоставляются ему для ознакомления.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B5E55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1.12. Информация о ходе рассмотрения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разрешения на </w:t>
      </w:r>
      <w:r w:rsidR="00C6062C">
        <w:rPr>
          <w:rFonts w:ascii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о результатах предоставления</w:t>
      </w:r>
      <w:r w:rsidR="006F068C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слуги может быть получена </w:t>
      </w:r>
      <w:r w:rsidR="00501D77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аявителем (его представителем) в личном кабинете на Едином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портале, региональном портале, а также в </w:t>
      </w:r>
      <w:r w:rsidR="00501D77">
        <w:rPr>
          <w:rFonts w:ascii="Times New Roman" w:hAnsi="Times New Roman"/>
          <w:color w:val="000000"/>
          <w:sz w:val="28"/>
          <w:szCs w:val="28"/>
        </w:rPr>
        <w:t>Уп</w:t>
      </w:r>
      <w:r w:rsidR="005B5E55">
        <w:rPr>
          <w:rFonts w:ascii="Times New Roman" w:hAnsi="Times New Roman"/>
          <w:color w:val="000000"/>
          <w:sz w:val="28"/>
          <w:szCs w:val="28"/>
        </w:rPr>
        <w:t>олномоченном органе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 при обращении заявителя лично, по телефону посредством электронной почты. 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F8E" w:rsidRPr="001556DF" w:rsidRDefault="00FD3F8E" w:rsidP="00FD3F8E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. Стандарт предоставления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>услуги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D3F8E" w:rsidRPr="001556DF" w:rsidRDefault="00FD3F8E" w:rsidP="00FD3F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F8E" w:rsidRDefault="00FD3F8E" w:rsidP="005B5E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2.1.</w:t>
      </w:r>
      <w:r w:rsidRPr="001556DF">
        <w:rPr>
          <w:rFonts w:ascii="Times New Roman" w:hAnsi="Times New Roman"/>
          <w:color w:val="000000"/>
          <w:sz w:val="28"/>
          <w:szCs w:val="28"/>
        </w:rPr>
        <w:tab/>
        <w:t xml:space="preserve">Наименование муниципальной услуги - </w:t>
      </w:r>
      <w:r w:rsidR="007E59A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«</w:t>
      </w:r>
      <w:r w:rsidR="007E59A8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Выдача разрешения на ввод объекта в эксплуатацию</w:t>
      </w:r>
      <w:r w:rsidR="007E59A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5B5E55" w:rsidRDefault="005B5E55" w:rsidP="005B5E5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5E55" w:rsidRPr="00302E6A" w:rsidRDefault="005B5E55" w:rsidP="005B5E5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624DC" w:rsidRPr="006E178B" w:rsidRDefault="00920FF0" w:rsidP="00B624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lang w:bidi="ru-RU"/>
        </w:rPr>
        <w:t xml:space="preserve">  </w:t>
      </w:r>
      <w:r w:rsidR="00B624DC">
        <w:rPr>
          <w:rFonts w:ascii="Times New Roman" w:hAnsi="Times New Roman"/>
          <w:sz w:val="28"/>
          <w:szCs w:val="28"/>
        </w:rPr>
        <w:t>Муниципальная услуга предоставляется Уполномоченным органом - Администрацией ЗАТО г. Железногорск. 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градостроительства Администрации ЗАТО г. Железногорск.</w:t>
      </w:r>
    </w:p>
    <w:p w:rsidR="005B5E55" w:rsidRPr="001556DF" w:rsidRDefault="005B5E55" w:rsidP="00B624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ab/>
        <w:t>Состав заявителей.</w:t>
      </w:r>
    </w:p>
    <w:p w:rsidR="005B5E55" w:rsidRPr="00FD3F8E" w:rsidRDefault="005B5E55" w:rsidP="005B5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Заявителями при обращении за получением услуги являются застройщики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FD3F8E" w:rsidRPr="001556DF" w:rsidRDefault="00920FF0" w:rsidP="005B5E55">
      <w:pPr>
        <w:ind w:firstLine="567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      </w:t>
      </w:r>
    </w:p>
    <w:p w:rsidR="00FD3F8E" w:rsidRPr="001556DF" w:rsidRDefault="00FD3F8E" w:rsidP="00FD3F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C326B9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униципальной услуги</w:t>
      </w:r>
    </w:p>
    <w:p w:rsidR="00FD3F8E" w:rsidRPr="001556DF" w:rsidRDefault="00FD3F8E" w:rsidP="00FD3F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нормативных правовых актов, регулирующих предоставление муниципальной </w:t>
      </w:r>
      <w:r w:rsidR="006F06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F8E" w:rsidRDefault="00FD3F8E" w:rsidP="00FD3F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068C" w:rsidRPr="001556DF" w:rsidRDefault="006F068C" w:rsidP="00FD3F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Заявитель или его представитель представляет </w:t>
      </w:r>
      <w:proofErr w:type="gramStart"/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272D9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</w:t>
      </w:r>
      <w:r w:rsidRPr="000272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72D9" w:rsidRPr="000272D9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 выдаче разрешения на ввод объекта в эксплуатацию по форме</w:t>
      </w:r>
      <w:proofErr w:type="gramEnd"/>
      <w:r w:rsidR="000272D9" w:rsidRPr="000272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№ 1 к настоящему Административному регламенту, а также прилагаемые к нему документы, указанные в подпунктах "б" - "</w:t>
      </w:r>
      <w:proofErr w:type="spellStart"/>
      <w:r w:rsidR="000272D9" w:rsidRPr="000272D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0272D9" w:rsidRPr="000272D9">
        <w:rPr>
          <w:rFonts w:ascii="Times New Roman" w:hAnsi="Times New Roman" w:cs="Times New Roman"/>
          <w:bCs/>
          <w:color w:val="000000"/>
          <w:sz w:val="28"/>
          <w:szCs w:val="28"/>
        </w:rPr>
        <w:t>" пункта 2.8 настоящего Административного регламента, одним из следующих способов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FD3F8E" w:rsidDel="00A370D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далее - региональный портал).</w:t>
      </w: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заявления о выдаче разрешения на </w:t>
      </w:r>
      <w:r w:rsidR="000272D9">
        <w:rPr>
          <w:rFonts w:ascii="Times New Roman" w:hAnsi="Times New Roman" w:cs="Times New Roman"/>
          <w:bCs/>
          <w:color w:val="000000"/>
          <w:sz w:val="28"/>
          <w:szCs w:val="28"/>
        </w:rPr>
        <w:t>ввод объекта в эксплуатацию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прилагаемых к н</w:t>
      </w:r>
      <w:r w:rsidR="000272D9">
        <w:rPr>
          <w:rFonts w:ascii="Times New Roman" w:hAnsi="Times New Roman" w:cs="Times New Roman"/>
          <w:bCs/>
          <w:color w:val="000000"/>
          <w:sz w:val="28"/>
          <w:szCs w:val="28"/>
        </w:rPr>
        <w:t>ему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идентификации и аутентификации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«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Единая система идентификации и аутентификации 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ЕСИА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proofErr w:type="gramEnd"/>
      <w:r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3F8E">
        <w:rPr>
          <w:rFonts w:ascii="Times New Roman" w:hAnsi="Times New Roman" w:cs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FD3F8E" w:rsidRPr="00FD3F8E" w:rsidRDefault="000272D9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направляется 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аявителем или его представителем вместе с прикрепленными электронными документами, </w:t>
      </w:r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подпунктах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"б</w:t>
      </w:r>
      <w:proofErr w:type="gramStart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"-</w:t>
      </w:r>
      <w:proofErr w:type="gramEnd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proofErr w:type="spellStart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пункта 2.8 </w:t>
      </w:r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подписываются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простой электронной подписью, либо усиленной квалифицированной электронной подписью</w:t>
      </w:r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</w:t>
      </w:r>
      <w:proofErr w:type="gramEnd"/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3F8E"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proofErr w:type="gramEnd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634 "О видах электронной подписи, использование которых допускается при обращении за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получением государственных и муниципальных услуг" (далее – усиленная неквалифицированная электронная подпись).</w:t>
      </w:r>
    </w:p>
    <w:p w:rsidR="00FD3F8E" w:rsidRPr="00FD3F8E" w:rsidRDefault="000272D9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и прилагаемые к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ему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документы направляются в </w:t>
      </w:r>
      <w:r w:rsidR="001D3C5C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олномоченный </w:t>
      </w:r>
      <w:r w:rsidR="001D3C5C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форме.</w:t>
      </w:r>
    </w:p>
    <w:p w:rsidR="00FD3F8E" w:rsidRPr="00FD3F8E" w:rsidRDefault="006C623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, и прилагаемые к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ему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документы направляются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предоставления услуги 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услуг".</w:t>
      </w:r>
    </w:p>
    <w:p w:rsidR="00FD3F8E" w:rsidRP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б) на бумажном носителе посредством личного обращения в </w:t>
      </w:r>
      <w:r w:rsidR="00064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</w:t>
      </w:r>
      <w:r w:rsidR="00064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либо посредством почтового отправления с уведомлением о вручении;</w:t>
      </w:r>
    </w:p>
    <w:p w:rsidR="00FD3F8E" w:rsidRDefault="00FD3F8E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на бумажном носителе посредством обращения в </w:t>
      </w:r>
      <w:r w:rsidR="001D3C5C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многофункциональный центр в соответствии с соглашением о взаимодействии между многофункциональным центром и </w:t>
      </w:r>
      <w:r w:rsidR="005B5E5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Уполномоченным органом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, заключенным в соответствии с постановлением Правительства Российской Федерации от 27 сентября 2011 г. № 797 "</w:t>
      </w:r>
      <w:r w:rsidRPr="00FD3F8E">
        <w:rPr>
          <w:rFonts w:ascii="Times New Roman" w:hAnsi="Times New Roman" w:cs="Times New Roman"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 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FD3F8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>".</w:t>
      </w:r>
    </w:p>
    <w:p w:rsidR="00AF1D4C" w:rsidRDefault="00AF1D4C" w:rsidP="00AF1D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г) </w:t>
      </w:r>
      <w:r>
        <w:rPr>
          <w:rFonts w:ascii="Times New Roman" w:hAnsi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DC0998">
        <w:rPr>
          <w:rFonts w:ascii="Times New Roman" w:hAnsi="Times New Roman"/>
          <w:sz w:val="28"/>
          <w:szCs w:val="28"/>
        </w:rPr>
        <w:t xml:space="preserve"> </w:t>
      </w:r>
      <w:r w:rsidR="00DC0998" w:rsidRPr="00A31CAE">
        <w:rPr>
          <w:rFonts w:ascii="Times New Roman" w:hAnsi="Times New Roman"/>
          <w:sz w:val="28"/>
          <w:szCs w:val="28"/>
        </w:rPr>
        <w:t>(далее – государственная информационная система обеспечения градостроительной деятельности)</w:t>
      </w:r>
      <w:r w:rsidRPr="00A31CAE">
        <w:rPr>
          <w:rFonts w:ascii="Times New Roman" w:hAnsi="Times New Roman"/>
          <w:sz w:val="28"/>
          <w:szCs w:val="28"/>
        </w:rPr>
        <w:t>;</w:t>
      </w:r>
    </w:p>
    <w:p w:rsidR="00FD3F8E" w:rsidRPr="00AF1D4C" w:rsidRDefault="00AF1D4C" w:rsidP="00FD3F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D3F8E" w:rsidRPr="00FD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электронной форме посредством единой информационной системы жилищного строительства</w:t>
      </w:r>
      <w:r w:rsidR="001D3C5C" w:rsidRPr="001D3C5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C623E" w:rsidRPr="00302E6A" w:rsidRDefault="006C623E" w:rsidP="006C62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</w:t>
      </w:r>
      <w:r w:rsidR="005B5E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0643CE" w:rsidRDefault="000643CE" w:rsidP="00FD3F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F8E" w:rsidRPr="001556DF" w:rsidRDefault="00FD3F8E" w:rsidP="00FD3F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</w:t>
      </w:r>
      <w:r w:rsidR="000643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D3F8E" w:rsidRPr="001556DF" w:rsidRDefault="00FD3F8E" w:rsidP="00FD3F8E">
      <w:pPr>
        <w:pStyle w:val="ConsPlusNormal"/>
        <w:ind w:firstLine="709"/>
        <w:jc w:val="both"/>
        <w:rPr>
          <w:bCs/>
          <w:color w:val="000000"/>
        </w:rPr>
      </w:pPr>
    </w:p>
    <w:p w:rsidR="005B5E55" w:rsidRPr="00302E6A" w:rsidRDefault="00FD3F8E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D3F8E">
        <w:rPr>
          <w:rFonts w:ascii="Times New Roman" w:hAnsi="Times New Roman"/>
          <w:bCs/>
          <w:color w:val="000000"/>
          <w:sz w:val="28"/>
          <w:szCs w:val="28"/>
        </w:rPr>
        <w:t xml:space="preserve">2.5. </w:t>
      </w:r>
      <w:r w:rsidR="005B5E55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Документы, прилагаемые </w:t>
      </w:r>
      <w:r w:rsidR="005B5E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="005B5E55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- для документов, содержащих расчеты;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jpeg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png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bmp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)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– для сжатых документов в один файл;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2.7.  Документы, прилагаемые </w:t>
      </w:r>
      <w:r w:rsidR="00742E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возможность идентифицировать документ и количество листов в документе;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B5E55" w:rsidRPr="00302E6A" w:rsidRDefault="005B5E55" w:rsidP="005B5E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DF13BA" w:rsidRPr="00302E6A" w:rsidRDefault="00FD3F8E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D3F8E">
        <w:rPr>
          <w:rFonts w:ascii="Times New Roman" w:hAnsi="Times New Roman"/>
          <w:bCs/>
          <w:color w:val="000000"/>
          <w:sz w:val="28"/>
          <w:szCs w:val="28"/>
        </w:rPr>
        <w:t xml:space="preserve">2.8. 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Исчерпывающий перечень документов, необходимых для предоставления услуги, подлежащих представлению </w:t>
      </w:r>
      <w:r w:rsidR="00742E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 самостоятельно: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б) документ, удостоверяющий личность </w:t>
      </w:r>
      <w:r w:rsidR="00742E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742E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полномоченный орган,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</w:t>
      </w:r>
      <w:r w:rsidR="00B461D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документ, подтверждающий полномочия представителя </w:t>
      </w:r>
      <w:r w:rsidR="00B461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аявителя действовать от имени </w:t>
      </w:r>
      <w:r w:rsidR="00B461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г) документ, подтверждающий заключение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13B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C0998" w:rsidRPr="00302E6A" w:rsidRDefault="00DC0998" w:rsidP="00DC09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соответствии с Постановлением Правительства РФ от 02.04.2022 </w:t>
      </w:r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br/>
        <w:t>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до 01.01.2023 предоставление документов, указанных в подпункте "г" пункта 2.8 настоящего Административного регламента не требуется.</w:t>
      </w:r>
      <w:proofErr w:type="gramEnd"/>
    </w:p>
    <w:p w:rsidR="00DC0998" w:rsidRDefault="00DC0998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D3F8E" w:rsidRPr="001556DF" w:rsidRDefault="00FD3F8E" w:rsidP="00DF13BA">
      <w:pPr>
        <w:pStyle w:val="ConsPlusNormal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FD3F8E" w:rsidRPr="001556DF" w:rsidRDefault="00FD3F8E" w:rsidP="00FD3F8E">
      <w:pPr>
        <w:pStyle w:val="ConsPlusNormal"/>
        <w:ind w:firstLine="709"/>
        <w:jc w:val="both"/>
        <w:rPr>
          <w:bCs/>
          <w:color w:val="000000"/>
        </w:rPr>
      </w:pPr>
    </w:p>
    <w:p w:rsidR="0066685E" w:rsidRPr="00684D32" w:rsidRDefault="00FD3F8E" w:rsidP="0066685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 </w:t>
      </w:r>
      <w:proofErr w:type="gramStart"/>
      <w:r w:rsidR="0066685E"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DF13B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66685E"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66685E" w:rsidRPr="00684D32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66685E" w:rsidRPr="00684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85E"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находятся </w:t>
      </w:r>
      <w:r w:rsidR="0066685E" w:rsidRPr="00684D3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документы, </w:t>
      </w:r>
      <w:r w:rsidR="0066685E"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которые </w:t>
      </w:r>
      <w:r w:rsidR="006F068C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66685E" w:rsidRPr="00684D32">
        <w:rPr>
          <w:rFonts w:ascii="Times New Roman" w:hAnsi="Times New Roman" w:cs="Times New Roman"/>
          <w:bCs/>
          <w:color w:val="000000"/>
          <w:sz w:val="28"/>
          <w:szCs w:val="28"/>
        </w:rPr>
        <w:t>аявитель вправе представить по собственной инициативе: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образование земельного участка;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в) разрешение на строительство;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соответствии с частью 1</w:t>
      </w:r>
      <w:r w:rsidR="00B461D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.3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66685E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2.10. Документы, указанные в подпунктах "а", "г" - "ж" пункта 2.9 настоящего Административного регламента, направляются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6685E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 пункта 2.8 и подпунктах "г"-"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C0998" w:rsidRPr="00A31CAE" w:rsidRDefault="00DC0998" w:rsidP="00DC09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2.12. </w:t>
      </w:r>
      <w:proofErr w:type="gramStart"/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соответствии с Постановлением Правительства РФ от 02.04.2022 </w:t>
      </w:r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br/>
        <w:t>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до 01.01.2023 предоставление документов, указанных в подпунктах "б",  "г", "</w:t>
      </w:r>
      <w:proofErr w:type="spellStart"/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A31CA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 пункта 2.9  настоящего Административного регламента не требуется.</w:t>
      </w:r>
      <w:proofErr w:type="gramEnd"/>
    </w:p>
    <w:p w:rsidR="0066685E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09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</w:t>
      </w:r>
      <w:r w:rsidR="00DC0998" w:rsidRPr="00DC09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</w:t>
      </w:r>
      <w:r w:rsidRPr="00DC09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 Непредставление (несвоевременное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представление) государственными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DC0998" w:rsidRDefault="00DC0998" w:rsidP="004077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6685E" w:rsidRPr="00302E6A" w:rsidRDefault="0066685E" w:rsidP="006668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2.13. Регистрация заявления о выдаче разрешения на ввод объекта в эксплуатацию, представленного</w:t>
      </w:r>
      <w:r w:rsidR="006F06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</w:t>
      </w:r>
      <w:r w:rsidR="006F06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указанными в пункте 2.4 настоящего Административного регламента способами</w:t>
      </w:r>
      <w:r w:rsidR="006F06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Уполномоченный</w:t>
      </w:r>
      <w:proofErr w:type="gramEnd"/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орган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66685E" w:rsidRDefault="00382C24" w:rsidP="00B461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="0066685E" w:rsidRPr="00302E6A">
        <w:rPr>
          <w:rFonts w:ascii="Times New Roman" w:hAnsi="Times New Roman"/>
          <w:color w:val="000000"/>
          <w:sz w:val="28"/>
          <w:szCs w:val="28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</w:t>
      </w:r>
      <w:r w:rsidR="00B461D0">
        <w:rPr>
          <w:rFonts w:ascii="Times New Roman" w:hAnsi="Times New Roman"/>
          <w:color w:val="000000"/>
          <w:sz w:val="28"/>
          <w:szCs w:val="28"/>
        </w:rPr>
        <w:t>,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85E" w:rsidRPr="00302E6A">
        <w:rPr>
          <w:rFonts w:ascii="Times New Roman" w:hAnsi="Times New Roman"/>
          <w:bCs/>
          <w:color w:val="000000"/>
          <w:sz w:val="28"/>
          <w:szCs w:val="28"/>
        </w:rPr>
        <w:t>единой информационной системы жилищного строительства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1D0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B461D0">
        <w:rPr>
          <w:rFonts w:ascii="Times New Roman" w:hAnsi="Times New Roman"/>
          <w:sz w:val="28"/>
          <w:szCs w:val="28"/>
        </w:rPr>
        <w:t xml:space="preserve">государственной информационной системы обеспечения градостроительной деятельности </w:t>
      </w:r>
      <w:r w:rsidR="00B46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t xml:space="preserve">вне рабочего времени </w:t>
      </w:r>
      <w:r w:rsidR="00DF13BA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объекта в эксплуатацию считается первый рабочий день, следующий за днем представления </w:t>
      </w:r>
      <w:r w:rsidR="00DF13BA">
        <w:rPr>
          <w:rFonts w:ascii="Times New Roman" w:hAnsi="Times New Roman"/>
          <w:color w:val="000000"/>
          <w:sz w:val="28"/>
          <w:szCs w:val="28"/>
        </w:rPr>
        <w:t>З</w:t>
      </w:r>
      <w:r w:rsidR="0066685E" w:rsidRPr="00302E6A">
        <w:rPr>
          <w:rFonts w:ascii="Times New Roman" w:hAnsi="Times New Roman"/>
          <w:color w:val="000000"/>
          <w:sz w:val="28"/>
          <w:szCs w:val="28"/>
        </w:rPr>
        <w:t>аявителем</w:t>
      </w:r>
      <w:proofErr w:type="gramEnd"/>
      <w:r w:rsidR="0066685E" w:rsidRPr="00302E6A">
        <w:rPr>
          <w:rFonts w:ascii="Times New Roman" w:hAnsi="Times New Roman"/>
          <w:color w:val="000000"/>
          <w:sz w:val="28"/>
          <w:szCs w:val="28"/>
        </w:rPr>
        <w:t xml:space="preserve"> указанного заявления.</w:t>
      </w:r>
    </w:p>
    <w:p w:rsidR="00987917" w:rsidRPr="00302E6A" w:rsidRDefault="00987917" w:rsidP="006668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Уполномоченный орган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cr/>
      </w:r>
    </w:p>
    <w:p w:rsidR="004077AB" w:rsidRPr="001556DF" w:rsidRDefault="004077AB" w:rsidP="004077AB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077AB" w:rsidRPr="001556DF" w:rsidRDefault="004077AB" w:rsidP="004077AB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7917" w:rsidRPr="00302E6A" w:rsidRDefault="00987917" w:rsidP="00987917">
      <w:pPr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2.15. Оснований для приостановления предоставления </w:t>
      </w:r>
      <w:r w:rsidR="006F06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слуги или отказа в предоставлении </w:t>
      </w:r>
      <w:r w:rsidR="006F06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слуги не предусмотрено законодательством Российской Федерации.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eastAsia="Calibri"/>
          <w:color w:val="000000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4077AB" w:rsidRPr="001556DF" w:rsidRDefault="004077AB" w:rsidP="004077AB">
      <w:pPr>
        <w:pStyle w:val="ConsPlusNormal"/>
        <w:ind w:firstLine="709"/>
        <w:jc w:val="both"/>
        <w:rPr>
          <w:bCs/>
          <w:color w:val="000000"/>
        </w:rPr>
      </w:pPr>
    </w:p>
    <w:p w:rsidR="004077AB" w:rsidRPr="004077AB" w:rsidRDefault="004077AB" w:rsidP="004077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77AB" w:rsidRPr="004077AB" w:rsidRDefault="004077AB" w:rsidP="004077A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орган, в полномочия котор</w:t>
      </w:r>
      <w:r w:rsidR="00B461D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не входит предоставление услуги;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е) представленные </w:t>
      </w:r>
      <w:r w:rsidR="00382C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="00382C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электронной</w:t>
      </w:r>
      <w:r w:rsidR="00382C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форме </w:t>
      </w:r>
      <w:r w:rsidR="00382C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документы </w:t>
      </w:r>
      <w:r w:rsidR="00382C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87917" w:rsidRPr="00302E6A" w:rsidRDefault="00987917" w:rsidP="004F74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ж) заявление о выдаче разрешения на ввод объекта в эксплуатацию и документы, указанные в подпунктах "б" - "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302E6A">
        <w:rPr>
          <w:color w:val="000000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документах, представленных в электронной форме.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987917" w:rsidRDefault="00987917" w:rsidP="009879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7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2.18. </w:t>
      </w:r>
      <w:proofErr w:type="gramStart"/>
      <w:r w:rsidRPr="00987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</w:t>
      </w:r>
      <w:r w:rsidR="00382C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87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аявителю способом, определенным </w:t>
      </w:r>
      <w:r w:rsidR="00DF13BA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87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DF13BA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987917" w:rsidRPr="00302E6A" w:rsidRDefault="00987917" w:rsidP="00987917">
      <w:pPr>
        <w:pStyle w:val="ConsPlusNormal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19. Отказ в приеме документов, указанных в пункте 2.8 настоящего Административного регламента, не препятствует повторному обращению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аявителя в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полномоченный орган за получением услуги.</w:t>
      </w:r>
    </w:p>
    <w:p w:rsidR="00B624DC" w:rsidRDefault="00B624DC" w:rsidP="0040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2.20. Результатом предоставления услуги является: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B461D0" w:rsidRDefault="00B461D0" w:rsidP="00B4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         </w:t>
      </w:r>
      <w:r w:rsidR="00987917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2.21. </w:t>
      </w:r>
      <w:hyperlink r:id="rId12" w:history="1">
        <w:r w:rsidRPr="00B461D0">
          <w:rPr>
            <w:rFonts w:ascii="Times New Roman" w:hAnsi="Times New Roman"/>
            <w:sz w:val="28"/>
            <w:szCs w:val="28"/>
          </w:rPr>
          <w:t>Форма</w:t>
        </w:r>
      </w:hyperlink>
      <w:r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" пункта 2.8, пунктом 2.9 настоящего Административного регламента;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87917" w:rsidRPr="00302E6A" w:rsidRDefault="004077AB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077AB">
        <w:rPr>
          <w:rFonts w:ascii="Times New Roman" w:hAnsi="Times New Roman"/>
          <w:bCs/>
          <w:color w:val="000000"/>
          <w:sz w:val="28"/>
          <w:szCs w:val="28"/>
        </w:rPr>
        <w:t xml:space="preserve">2.23. </w:t>
      </w:r>
      <w:r w:rsidR="00987917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Результат предоставления </w:t>
      </w:r>
      <w:r w:rsidR="00EE4F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="00987917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слуги, указанный в пункте 2.20 настоящего Административного регламента: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направляется </w:t>
      </w:r>
      <w:r w:rsidR="00EE4F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в </w:t>
      </w:r>
      <w:r w:rsidR="004F74DC">
        <w:rPr>
          <w:rFonts w:ascii="Times New Roman" w:hAnsi="Times New Roman"/>
          <w:sz w:val="28"/>
          <w:szCs w:val="28"/>
        </w:rPr>
        <w:t xml:space="preserve">государственной информационной системе обеспечения градостроительной деятельности </w:t>
      </w:r>
      <w:r w:rsidR="004F7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случае, если это указано в заявлении о предоставлении услуги;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выдается </w:t>
      </w:r>
      <w:r w:rsidR="00EE4F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аявителю на бумажном носителе при личном обращении в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Уполномоченный орган,</w:t>
      </w:r>
      <w:r w:rsidR="00EE4F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многофункциональный центр либо направляется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аявителю посредством почтового отправления в соответствии с выбранным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аявителем способом получения результата предоставления услуги.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Разрешение на ввод объекта в эксплуатацию выдается </w:t>
      </w:r>
      <w:r w:rsidR="00DF13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Уполномоченным органом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987917" w:rsidRPr="00302E6A" w:rsidRDefault="00987917" w:rsidP="009879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Разрешение на ввод объекта в эксплуатацию выдается </w:t>
      </w:r>
      <w:r w:rsidR="00511BC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олномоченным органом в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</w:t>
      </w:r>
      <w:r w:rsidR="00671BB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Красноярского края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987917" w:rsidRPr="00302E6A" w:rsidRDefault="00987917" w:rsidP="009879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077AB" w:rsidRPr="004077AB" w:rsidRDefault="004077AB" w:rsidP="004077A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>2.24. Предоставление услуги осуществляется без взимания платы.</w:t>
      </w:r>
    </w:p>
    <w:p w:rsidR="00DF13BA" w:rsidRPr="00302E6A" w:rsidRDefault="004077AB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077AB">
        <w:rPr>
          <w:rFonts w:ascii="Times New Roman" w:hAnsi="Times New Roman"/>
          <w:color w:val="000000"/>
          <w:sz w:val="28"/>
          <w:szCs w:val="28"/>
        </w:rPr>
        <w:t xml:space="preserve">2.25. </w:t>
      </w:r>
      <w:proofErr w:type="gramStart"/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4F74DC">
        <w:rPr>
          <w:rFonts w:ascii="Times New Roman" w:hAnsi="Times New Roman"/>
          <w:sz w:val="28"/>
          <w:szCs w:val="28"/>
        </w:rPr>
        <w:t xml:space="preserve">государственной информационной системы обеспечения градостроительной деятельности, </w:t>
      </w:r>
      <w:r w:rsidR="004F7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доводятся до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аявителя путем уведомления об изменении статуса заявления в личном кабинете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="00DF13BA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</w:t>
      </w:r>
      <w:r w:rsidR="00F94DB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полномоченный орган, многофункциональный центр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Письменный запрос может быть подан: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4F74D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DF13BA" w:rsidRPr="00302E6A" w:rsidRDefault="00DF13BA" w:rsidP="00DF13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</w:t>
      </w:r>
      <w:r w:rsidR="000D0EB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аявителя в устной форме (при личном обращении либо по телефону в </w:t>
      </w:r>
      <w:r w:rsidR="00F80AF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полномоченный орган, многофункциональный центр) в день обращения </w:t>
      </w:r>
      <w:r w:rsidR="00F80AF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соответствующего запроса.</w:t>
      </w:r>
    </w:p>
    <w:p w:rsidR="004077AB" w:rsidRPr="004077AB" w:rsidRDefault="004077AB" w:rsidP="00DF13B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2.26. Результат предоставления услуги (его копия или сведения, содержащиеся в нем), предусмотренный подпунктом "а" пункта </w:t>
      </w:r>
      <w:r w:rsidRPr="00A31CA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0A4010" w:rsidRPr="00A31CA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регламента:</w:t>
      </w:r>
    </w:p>
    <w:p w:rsidR="000A4010" w:rsidRPr="000A4010" w:rsidRDefault="002932F6" w:rsidP="000A40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proofErr w:type="gramStart"/>
      <w:r w:rsidRPr="004077AB">
        <w:rPr>
          <w:rFonts w:ascii="Times New Roman" w:hAnsi="Times New Roman"/>
          <w:bCs/>
          <w:color w:val="000000"/>
          <w:sz w:val="28"/>
          <w:szCs w:val="28"/>
        </w:rPr>
        <w:t xml:space="preserve">а) в течение пяти рабочих дней со дня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его </w:t>
      </w:r>
      <w:r w:rsidR="000A4010" w:rsidRPr="00A31CAE">
        <w:rPr>
          <w:rFonts w:ascii="Times New Roman" w:hAnsi="Times New Roman"/>
          <w:bCs/>
          <w:color w:val="000000"/>
          <w:sz w:val="28"/>
          <w:szCs w:val="28"/>
        </w:rPr>
        <w:t>выдачи</w:t>
      </w:r>
      <w:r w:rsidR="00BC7D09">
        <w:rPr>
          <w:rFonts w:ascii="Times New Roman" w:hAnsi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Уполномоченный орган обеспечивает размещение</w:t>
      </w:r>
      <w:r w:rsidRPr="004077AB">
        <w:rPr>
          <w:rFonts w:ascii="Times New Roman" w:hAnsi="Times New Roman"/>
          <w:bCs/>
          <w:color w:val="000000"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>
        <w:rPr>
          <w:rFonts w:ascii="Times New Roman" w:hAnsi="Times New Roman"/>
          <w:sz w:val="28"/>
          <w:szCs w:val="28"/>
        </w:rPr>
        <w:t>в государственных информационных системах обеспечения градостроительной деятельности</w:t>
      </w:r>
      <w:r w:rsidR="000A4010">
        <w:rPr>
          <w:rFonts w:ascii="Times New Roman" w:hAnsi="Times New Roman"/>
          <w:sz w:val="28"/>
          <w:szCs w:val="28"/>
        </w:rPr>
        <w:t xml:space="preserve"> </w:t>
      </w:r>
      <w:r w:rsidR="000A4010" w:rsidRPr="00A31CAE">
        <w:rPr>
          <w:rFonts w:ascii="Times New Roman" w:hAnsi="Times New Roman"/>
          <w:sz w:val="28"/>
          <w:szCs w:val="28"/>
        </w:rPr>
        <w:t xml:space="preserve">сведения, документы, материалы, указанные в </w:t>
      </w:r>
      <w:hyperlink r:id="rId13" w:history="1">
        <w:r w:rsidR="000A4010" w:rsidRPr="00A31CAE">
          <w:rPr>
            <w:rFonts w:ascii="Times New Roman" w:hAnsi="Times New Roman"/>
            <w:sz w:val="28"/>
            <w:szCs w:val="28"/>
          </w:rPr>
          <w:t>пунктах 3</w:t>
        </w:r>
      </w:hyperlink>
      <w:r w:rsidR="000A4010" w:rsidRPr="00A31CAE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0A4010" w:rsidRPr="00A31CAE">
          <w:rPr>
            <w:rFonts w:ascii="Times New Roman" w:hAnsi="Times New Roman"/>
            <w:sz w:val="28"/>
            <w:szCs w:val="28"/>
          </w:rPr>
          <w:t>9</w:t>
        </w:r>
      </w:hyperlink>
      <w:r w:rsidR="000A4010" w:rsidRPr="00A31CAE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="000A4010" w:rsidRPr="00A31CAE">
          <w:rPr>
            <w:rFonts w:ascii="Times New Roman" w:hAnsi="Times New Roman"/>
            <w:sz w:val="28"/>
            <w:szCs w:val="28"/>
          </w:rPr>
          <w:t>9.2</w:t>
        </w:r>
      </w:hyperlink>
      <w:r w:rsidR="000A4010" w:rsidRPr="00A31CAE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0A4010" w:rsidRPr="00A31CAE">
          <w:rPr>
            <w:rFonts w:ascii="Times New Roman" w:hAnsi="Times New Roman"/>
            <w:sz w:val="28"/>
            <w:szCs w:val="28"/>
          </w:rPr>
          <w:t>11</w:t>
        </w:r>
      </w:hyperlink>
      <w:r w:rsidR="000A4010" w:rsidRPr="00A31CAE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0A4010" w:rsidRPr="00A31CAE">
          <w:rPr>
            <w:rFonts w:ascii="Times New Roman" w:hAnsi="Times New Roman"/>
            <w:sz w:val="28"/>
            <w:szCs w:val="28"/>
          </w:rPr>
          <w:t>12 части 5 статьи 56</w:t>
        </w:r>
      </w:hyperlink>
      <w:r w:rsidR="000A4010" w:rsidRPr="00A31CAE">
        <w:rPr>
          <w:rFonts w:ascii="Times New Roman" w:hAnsi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="000A4010" w:rsidRPr="00A31CAE">
        <w:rPr>
          <w:rFonts w:ascii="Times New Roman" w:hAnsi="Times New Roman"/>
          <w:sz w:val="28"/>
          <w:szCs w:val="28"/>
        </w:rPr>
        <w:t xml:space="preserve"> Федерации</w:t>
      </w:r>
      <w:r w:rsidR="000A4010" w:rsidRPr="000A4010">
        <w:rPr>
          <w:rFonts w:ascii="Times New Roman" w:hAnsi="Times New Roman"/>
          <w:sz w:val="28"/>
          <w:szCs w:val="28"/>
        </w:rPr>
        <w:t>;</w:t>
      </w:r>
    </w:p>
    <w:p w:rsidR="00BC7D09" w:rsidRPr="00302E6A" w:rsidRDefault="002932F6" w:rsidP="00BC7D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077AB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="00BC7D09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срок не позднее пяти рабочих дней </w:t>
      </w:r>
      <w:proofErr w:type="gramStart"/>
      <w:r w:rsidR="00BC7D09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 даты</w:t>
      </w:r>
      <w:proofErr w:type="gramEnd"/>
      <w:r w:rsidR="00BC7D09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его принятия </w:t>
      </w:r>
      <w:r w:rsidR="00BC7D09">
        <w:rPr>
          <w:rFonts w:ascii="Times New Roman" w:hAnsi="Times New Roman"/>
          <w:bCs/>
          <w:color w:val="000000"/>
          <w:sz w:val="28"/>
          <w:szCs w:val="28"/>
        </w:rPr>
        <w:t>направляется Уполномоченным органом</w:t>
      </w:r>
      <w:r w:rsidR="00BC7D09" w:rsidRPr="004077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7D09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</w:t>
      </w:r>
      <w:r w:rsidR="00BC7D09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орган исполнительной власти (его территориальный орган), уполномоченный Правительством Российской </w:t>
      </w:r>
      <w:r w:rsidR="00BC7D09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BC7D09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;</w:t>
      </w:r>
    </w:p>
    <w:p w:rsidR="002932F6" w:rsidRPr="00302E6A" w:rsidRDefault="002932F6" w:rsidP="002932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026046">
        <w:rPr>
          <w:rFonts w:ascii="Times New Roman" w:hAnsi="Times New Roman"/>
          <w:bCs/>
          <w:color w:val="000000"/>
          <w:sz w:val="28"/>
          <w:szCs w:val="28"/>
        </w:rPr>
        <w:t>в)</w:t>
      </w:r>
      <w:r w:rsidR="00BC7D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26046">
        <w:rPr>
          <w:rFonts w:ascii="Times New Roman" w:hAnsi="Times New Roman"/>
          <w:bCs/>
          <w:color w:val="000000"/>
          <w:sz w:val="28"/>
          <w:szCs w:val="28"/>
        </w:rPr>
        <w:t xml:space="preserve"> в течение трех рабочих дней со дня его выдачи Уполномоченный орган направляет в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статьи 6 Градостроительного кодекса Российской Федерации), в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Службу строительного надзора и жилищного контроля Красноярского края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 (в случае выдачи заявителю разрешения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</w:t>
      </w:r>
      <w:proofErr w:type="gramEnd"/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выдано разрешение на ввод объекта в эксплуатацию;</w:t>
      </w:r>
    </w:p>
    <w:p w:rsidR="002932F6" w:rsidRPr="004077AB" w:rsidRDefault="002932F6" w:rsidP="00293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4077A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после выдачи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077AB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в отношении объекта капитального строительства жилого назначения подлежит размещению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77A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в единой информационной системе жилищного строительства.</w:t>
      </w:r>
    </w:p>
    <w:p w:rsidR="004077AB" w:rsidRPr="004077AB" w:rsidRDefault="004077AB" w:rsidP="004077A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7AB" w:rsidRPr="004077AB" w:rsidRDefault="004077AB" w:rsidP="004077AB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077AB" w:rsidRPr="004077AB" w:rsidRDefault="004077AB" w:rsidP="004077A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1BB0" w:rsidRPr="00671BB0" w:rsidRDefault="004077AB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2.27. </w:t>
      </w:r>
      <w:r w:rsidR="00671BB0"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Порядок исправления допущенных опечаток и ошибок в разрешении на ввод объекта в эксплуатацию.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обратиться в </w:t>
      </w:r>
      <w:r w:rsidR="00910433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с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объекта</w:t>
      </w:r>
      <w:proofErr w:type="gramEnd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эксплуатацию </w:t>
      </w:r>
      <w:r w:rsidR="0091043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</w:t>
      </w: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с даты поступления</w:t>
      </w:r>
      <w:proofErr w:type="gramEnd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заявления об исправлении допущенных опечаток и ошибок.</w:t>
      </w:r>
    </w:p>
    <w:p w:rsidR="00671BB0" w:rsidRPr="00671BB0" w:rsidRDefault="004077AB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2.28. </w:t>
      </w:r>
      <w:r w:rsidR="00671BB0"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несоответствие 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аявителя кругу лиц, указанных в пункте 2.2 настоящего Административного регламента;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б) отсутствие факта допущения опечаток и ошибок в разрешении на ввод объекта в эксплуатацию.</w:t>
      </w:r>
    </w:p>
    <w:p w:rsidR="00671BB0" w:rsidRPr="00671BB0" w:rsidRDefault="004077AB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2.29. </w:t>
      </w:r>
      <w:r w:rsidR="00671BB0"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Порядок выдачи дубликата разрешения на ввод объекта в эксплуатацию.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обратиться </w:t>
      </w: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 с 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аявлением о выдаче дубликата разрешения на ввод объекта в эксплуатацию</w:t>
      </w:r>
      <w:proofErr w:type="gramEnd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если ранее </w:t>
      </w:r>
      <w:r w:rsidR="0018182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</w:t>
      </w:r>
      <w:r w:rsidR="0018182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аявителю повторно представляется указанный документ.</w:t>
      </w:r>
    </w:p>
    <w:p w:rsidR="00671BB0" w:rsidRPr="00671BB0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</w:t>
      </w:r>
      <w:r w:rsidR="0018182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аявителю в порядке, установленном пунктом 2.23 настоящего Административного регламента, способом, указанным </w:t>
      </w:r>
      <w:r w:rsidR="0018182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71BB0">
        <w:rPr>
          <w:rFonts w:ascii="Times New Roman" w:hAnsi="Times New Roman" w:cs="Times New Roman"/>
          <w:bCs/>
          <w:color w:val="000000"/>
          <w:sz w:val="28"/>
          <w:szCs w:val="28"/>
        </w:rPr>
        <w:t>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671BB0" w:rsidRPr="0072415C" w:rsidRDefault="004077AB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2.30. </w:t>
      </w:r>
      <w:r w:rsidR="00671BB0"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671BB0" w:rsidRPr="0072415C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несоответствие </w:t>
      </w:r>
      <w:r w:rsidR="0018182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аявителя кругу лиц, указанных в пункте 2.2 настоящего Административного регламента.</w:t>
      </w:r>
    </w:p>
    <w:p w:rsidR="00671BB0" w:rsidRPr="00302E6A" w:rsidRDefault="00671BB0" w:rsidP="00671B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671BB0" w:rsidRPr="0072415C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обратиться </w:t>
      </w:r>
      <w:proofErr w:type="gramStart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2415C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олномоченный орган</w:t>
      </w:r>
      <w:r w:rsid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с заявлением об оставлении заявления о выдаче разрешения на ввод</w:t>
      </w:r>
      <w:proofErr w:type="gramEnd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 в эксплуатацию без рассмотрения по форме согласно Приложению № 8 </w:t>
      </w:r>
      <w:r w:rsidRPr="0072415C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</w:t>
      </w:r>
      <w:r w:rsidRPr="00724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пунктами 2.4 – 2.7, 2.13 настоящего Административного регламента, 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671BB0" w:rsidRPr="0072415C" w:rsidRDefault="00671BB0" w:rsidP="00671B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рассмотрения</w:t>
      </w:r>
      <w:r w:rsid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должностное лицо Уп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олномоченного органа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671BB0" w:rsidRPr="0072415C" w:rsidRDefault="00671BB0" w:rsidP="00671BB0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об оставлении заявления о выдаче разрешения на ввод объекта в эксплуатацию без рассмотрения направляется 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</w:t>
      </w:r>
      <w:r w:rsidR="009C375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>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72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такого заявления.</w:t>
      </w:r>
    </w:p>
    <w:p w:rsidR="00671BB0" w:rsidRPr="00302E6A" w:rsidRDefault="00671BB0" w:rsidP="00671B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72415C">
        <w:rPr>
          <w:rFonts w:ascii="Times New Roman" w:hAnsi="Times New Roman"/>
          <w:bCs/>
          <w:color w:val="000000"/>
          <w:sz w:val="28"/>
          <w:szCs w:val="28"/>
        </w:rPr>
        <w:t>Уп</w:t>
      </w:r>
      <w:r w:rsidR="009C3756">
        <w:rPr>
          <w:rFonts w:ascii="Times New Roman" w:hAnsi="Times New Roman"/>
          <w:bCs/>
          <w:color w:val="000000"/>
          <w:sz w:val="28"/>
          <w:szCs w:val="28"/>
        </w:rPr>
        <w:t>олномоченный орган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 за предоставлением услуги.</w:t>
      </w:r>
    </w:p>
    <w:p w:rsidR="00671BB0" w:rsidRPr="00302E6A" w:rsidRDefault="00671BB0" w:rsidP="00671B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2.32. При предоставлении услуги запрещается требовать от </w:t>
      </w:r>
      <w:r w:rsidR="0018182F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аявителя: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9E7D99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</w:t>
      </w:r>
      <w:r w:rsidRPr="009E7D99">
        <w:rPr>
          <w:rFonts w:ascii="Times New Roman" w:hAnsi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</w:t>
      </w:r>
      <w:hyperlink r:id="rId18" w:history="1">
        <w:r w:rsidRPr="009E7D99">
          <w:rPr>
            <w:rFonts w:ascii="Times New Roman" w:hAnsi="Times New Roman"/>
            <w:sz w:val="28"/>
            <w:szCs w:val="28"/>
          </w:rPr>
          <w:t>актами</w:t>
        </w:r>
      </w:hyperlink>
      <w:r w:rsidRPr="009E7D99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9E7D99">
        <w:rPr>
          <w:rFonts w:ascii="Times New Roman" w:hAnsi="Times New Roman"/>
          <w:sz w:val="28"/>
          <w:szCs w:val="28"/>
        </w:rPr>
        <w:t xml:space="preserve">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Pr="009E7D99">
        <w:rPr>
          <w:rFonts w:ascii="Times New Roman" w:hAnsi="Times New Roman"/>
          <w:sz w:val="28"/>
          <w:szCs w:val="28"/>
        </w:rPr>
        <w:br/>
        <w:t>№ 210-ФЗ);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</w:t>
      </w:r>
      <w:r w:rsidRPr="009E7D99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9E7D9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9E7D9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  <w:proofErr w:type="gramEnd"/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E7D9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D9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9E7D99">
        <w:rPr>
          <w:rFonts w:ascii="Times New Roman" w:hAnsi="Times New Roman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E7D99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2088" w:rsidRPr="009E7D99" w:rsidRDefault="00FC2088" w:rsidP="00FC20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9E7D99">
        <w:rPr>
          <w:rFonts w:ascii="Times New Roman" w:hAnsi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9E7D9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9E7D99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C2088" w:rsidRDefault="00FC2088" w:rsidP="00F94D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415C" w:rsidRPr="00302E6A" w:rsidRDefault="00F94DBA" w:rsidP="00F94D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2415C" w:rsidRPr="00302E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72415C" w:rsidRPr="00302E6A">
        <w:rPr>
          <w:rFonts w:ascii="Times New Roman" w:hAnsi="Times New Roman"/>
          <w:b/>
          <w:bCs/>
          <w:color w:val="000000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15C" w:rsidRDefault="0072415C" w:rsidP="00724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2.33. Услуги, необходимые и обязательные для предоставления услуги, отсутствуют. </w:t>
      </w:r>
    </w:p>
    <w:p w:rsidR="00744125" w:rsidRPr="00302E6A" w:rsidRDefault="00744125" w:rsidP="00724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2.3</w:t>
      </w:r>
      <w:r w:rsidR="0072415C">
        <w:rPr>
          <w:rFonts w:ascii="Times New Roman" w:hAnsi="Times New Roman"/>
          <w:color w:val="000000"/>
          <w:sz w:val="28"/>
          <w:szCs w:val="28"/>
        </w:rPr>
        <w:t>4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18182F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слуги и при получении результата предоставления </w:t>
      </w:r>
      <w:r w:rsidR="0018182F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слуги в </w:t>
      </w:r>
      <w:r w:rsidR="00DF2987">
        <w:rPr>
          <w:rFonts w:ascii="Times New Roman" w:hAnsi="Times New Roman"/>
          <w:color w:val="000000"/>
          <w:sz w:val="28"/>
          <w:szCs w:val="28"/>
        </w:rPr>
        <w:lastRenderedPageBreak/>
        <w:t>Уп</w:t>
      </w:r>
      <w:r w:rsidR="00744125">
        <w:rPr>
          <w:rFonts w:ascii="Times New Roman" w:hAnsi="Times New Roman"/>
          <w:color w:val="000000"/>
          <w:sz w:val="28"/>
          <w:szCs w:val="28"/>
        </w:rPr>
        <w:t>олномоченном органе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или многофункциональном центре составляет не более 15 минут.</w:t>
      </w:r>
    </w:p>
    <w:p w:rsidR="004077AB" w:rsidRPr="001556DF" w:rsidRDefault="004077AB" w:rsidP="004077AB">
      <w:pPr>
        <w:widowControl w:val="0"/>
        <w:tabs>
          <w:tab w:val="left" w:pos="567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</w:t>
      </w:r>
      <w:r w:rsidR="00DF29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муниципальная услуга</w:t>
      </w:r>
    </w:p>
    <w:p w:rsidR="004077AB" w:rsidRPr="001556DF" w:rsidRDefault="004077AB" w:rsidP="004077A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4125" w:rsidRPr="00302E6A" w:rsidRDefault="004077AB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2.3</w:t>
      </w:r>
      <w:r w:rsidR="0072415C">
        <w:rPr>
          <w:rFonts w:ascii="Times New Roman" w:hAnsi="Times New Roman"/>
          <w:color w:val="000000"/>
          <w:sz w:val="28"/>
          <w:szCs w:val="28"/>
        </w:rPr>
        <w:t>5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744125" w:rsidRPr="00302E6A">
        <w:rPr>
          <w:rFonts w:ascii="Times New Roman" w:hAnsi="Times New Roman"/>
          <w:bCs/>
          <w:color w:val="000000"/>
          <w:sz w:val="28"/>
          <w:szCs w:val="28"/>
        </w:rPr>
        <w:t>заявлений о выдаче разрешения на ввод объекта в эксплуатацию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44125" w:rsidRPr="00302E6A" w:rsidRDefault="00744125" w:rsidP="0074412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 w:rsidR="00F94DBA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аявителей плата не взимается.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В целях обеспечения беспрепятственного доступа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302E6A">
        <w:rPr>
          <w:rFonts w:ascii="Times New Roman" w:hAnsi="Times New Roman"/>
          <w:color w:val="000000"/>
          <w:sz w:val="28"/>
          <w:szCs w:val="28"/>
        </w:rPr>
        <w:t>лжен быть оборудован информационной табличкой (вывеской), содержащей информацию:</w:t>
      </w:r>
    </w:p>
    <w:p w:rsidR="00744125" w:rsidRPr="00302E6A" w:rsidRDefault="00744125" w:rsidP="0074412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наименование;</w:t>
      </w:r>
    </w:p>
    <w:p w:rsidR="00744125" w:rsidRPr="00302E6A" w:rsidRDefault="00744125" w:rsidP="0074412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местонахождение и юридический адрес;</w:t>
      </w:r>
    </w:p>
    <w:p w:rsidR="00744125" w:rsidRPr="00302E6A" w:rsidRDefault="00744125" w:rsidP="0074412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744125" w:rsidRPr="00302E6A" w:rsidRDefault="00744125" w:rsidP="0074412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график приема;</w:t>
      </w:r>
    </w:p>
    <w:p w:rsidR="00744125" w:rsidRPr="00302E6A" w:rsidRDefault="00744125" w:rsidP="0074412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номера телефонов для справок.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туалетными комнатами для посетителей.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Зал ожидания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302E6A">
        <w:rPr>
          <w:rFonts w:ascii="Times New Roman" w:hAnsi="Times New Roman"/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Места для заполнения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заявлений о выдаче разрешения на ввод объекта в эксплуатацию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, письменными принадлежностями.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Места приема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графика приема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аявителей.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допуск </w:t>
      </w:r>
      <w:proofErr w:type="spellStart"/>
      <w:r w:rsidRPr="00302E6A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302E6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02E6A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910433">
        <w:rPr>
          <w:rFonts w:ascii="Times New Roman" w:hAnsi="Times New Roman"/>
          <w:color w:val="000000"/>
          <w:sz w:val="28"/>
          <w:szCs w:val="28"/>
        </w:rPr>
        <w:t>ой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910433">
        <w:rPr>
          <w:rFonts w:ascii="Times New Roman" w:hAnsi="Times New Roman"/>
          <w:color w:val="000000"/>
          <w:sz w:val="28"/>
          <w:szCs w:val="28"/>
        </w:rPr>
        <w:t>и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наравне с другими лицами.</w:t>
      </w:r>
    </w:p>
    <w:p w:rsidR="004077AB" w:rsidRDefault="004077AB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2195" w:rsidRDefault="00FC219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2195" w:rsidRPr="001556DF" w:rsidRDefault="00FC219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7AB" w:rsidRPr="001556DF" w:rsidRDefault="004077AB" w:rsidP="004077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4077AB" w:rsidRPr="001556DF" w:rsidRDefault="004077AB" w:rsidP="004077A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>2.3</w:t>
      </w:r>
      <w:r w:rsidR="0072415C"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18182F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являются: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1556DF">
        <w:rPr>
          <w:rFonts w:ascii="Times New Roman" w:hAnsi="Times New Roman"/>
          <w:color w:val="000000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>2.3</w:t>
      </w:r>
      <w:r w:rsidR="0072415C"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18182F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слуги являются: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своевременность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минимально возможное количество взаимодействий </w:t>
      </w:r>
      <w:r w:rsidR="00F94DBA">
        <w:rPr>
          <w:rFonts w:ascii="Times New Roman" w:eastAsia="Calibri" w:hAnsi="Times New Roman"/>
          <w:color w:val="000000"/>
          <w:sz w:val="28"/>
          <w:szCs w:val="28"/>
        </w:rPr>
        <w:t>Заявителя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с должностными лицами, участвующими в предоставлении </w:t>
      </w:r>
      <w:r w:rsidR="0018182F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F94DBA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аявителям;</w:t>
      </w:r>
    </w:p>
    <w:p w:rsidR="004077AB" w:rsidRPr="001556DF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8182F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слуги;</w:t>
      </w:r>
    </w:p>
    <w:p w:rsidR="004077AB" w:rsidRDefault="004077AB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F2987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94DBA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аявителей.</w:t>
      </w:r>
    </w:p>
    <w:p w:rsidR="00744125" w:rsidRPr="001556DF" w:rsidRDefault="00744125" w:rsidP="004077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A5F5E" w:rsidRPr="001556DF" w:rsidRDefault="008A5F5E" w:rsidP="008A5F5E">
      <w:pPr>
        <w:pStyle w:val="af7"/>
        <w:widowControl w:val="0"/>
        <w:autoSpaceDE w:val="0"/>
        <w:autoSpaceDN w:val="0"/>
        <w:adjustRightInd w:val="0"/>
        <w:ind w:left="12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A5F5E" w:rsidRPr="001556DF" w:rsidRDefault="008A5F5E" w:rsidP="008A5F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F5E" w:rsidRPr="001556DF" w:rsidRDefault="008A5F5E" w:rsidP="008A5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8A5F5E" w:rsidRPr="001556DF" w:rsidRDefault="008A5F5E" w:rsidP="008A5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415C" w:rsidRPr="00302E6A" w:rsidRDefault="008A5F5E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18182F">
        <w:rPr>
          <w:rFonts w:ascii="Times New Roman" w:hAnsi="Times New Roman"/>
          <w:color w:val="000000"/>
          <w:sz w:val="28"/>
          <w:szCs w:val="28"/>
        </w:rPr>
        <w:t>У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слуги включает в себя следующие административные процедуры:</w:t>
      </w:r>
    </w:p>
    <w:p w:rsidR="0072415C" w:rsidRPr="00302E6A" w:rsidRDefault="0018182F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 xml:space="preserve">прием, проверка документов и регистрация </w:t>
      </w:r>
      <w:r w:rsidR="0072415C"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72415C" w:rsidRPr="00302E6A" w:rsidRDefault="0018182F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2415C" w:rsidRPr="00302E6A" w:rsidRDefault="0018182F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рассмотрение документов и сведений;</w:t>
      </w:r>
    </w:p>
    <w:p w:rsidR="0072415C" w:rsidRPr="00302E6A" w:rsidRDefault="0018182F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принятие решения;</w:t>
      </w:r>
    </w:p>
    <w:p w:rsidR="0072415C" w:rsidRPr="00302E6A" w:rsidRDefault="0018182F" w:rsidP="007241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15C" w:rsidRPr="00302E6A">
        <w:rPr>
          <w:rFonts w:ascii="Times New Roman" w:hAnsi="Times New Roman"/>
          <w:color w:val="000000"/>
          <w:sz w:val="28"/>
          <w:szCs w:val="28"/>
        </w:rPr>
        <w:t>выдача результата.</w:t>
      </w:r>
    </w:p>
    <w:p w:rsidR="008A5F5E" w:rsidRDefault="0072415C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72415C" w:rsidRPr="001556DF" w:rsidRDefault="0072415C" w:rsidP="0072415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F5E" w:rsidRPr="001556DF" w:rsidRDefault="008A5F5E" w:rsidP="008A5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8A5F5E" w:rsidRPr="001556DF" w:rsidRDefault="008A5F5E" w:rsidP="008A5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4125" w:rsidRPr="00302E6A" w:rsidRDefault="008A5F5E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в электронной форме </w:t>
      </w:r>
      <w:r w:rsidR="00744125">
        <w:rPr>
          <w:rFonts w:ascii="Times New Roman" w:hAnsi="Times New Roman"/>
          <w:color w:val="000000"/>
          <w:sz w:val="28"/>
          <w:szCs w:val="28"/>
        </w:rPr>
        <w:t>З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>аявителю обеспечиваются: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полномоченным органом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иных документов, необходимых для предоставления услуги;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получение результата предоставления услуги; 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получение сведений о ходе рассмотрения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осуществление оценки качества предоставления услуги;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самоуправления, организации либо действия (бездействие) должностных лиц уполномоченного органа местного самоуправления, организации либо муниципального служащего.</w:t>
      </w:r>
    </w:p>
    <w:p w:rsidR="00744125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5F5E" w:rsidRPr="001556DF" w:rsidRDefault="008A5F5E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F5E" w:rsidRPr="001556DF" w:rsidRDefault="008A5F5E" w:rsidP="008A5F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DBD" w:rsidRPr="00302E6A" w:rsidRDefault="008A5F5E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BA2DBD" w:rsidRPr="00302E6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BA2DBD"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="00BA2DBD" w:rsidRPr="00302E6A">
        <w:rPr>
          <w:rFonts w:ascii="Times New Roman" w:hAnsi="Times New Roman"/>
          <w:color w:val="000000"/>
          <w:sz w:val="28"/>
          <w:szCs w:val="28"/>
        </w:rPr>
        <w:t>.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в какой-либо иной форме.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Форматно-логическая проверка сформированного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осуществляется после заполнения </w:t>
      </w:r>
      <w:r w:rsidR="00F94DBA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аявителем каждого из полей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125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.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При формировании заявления </w:t>
      </w:r>
      <w:r w:rsidR="00744125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аявителю обеспечивается: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а) возможность копирования и сохранения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иных документов, указанных в подпунктах "б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"-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302E6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02E6A">
        <w:rPr>
          <w:rFonts w:ascii="Times New Roman" w:hAnsi="Times New Roman"/>
          <w:color w:val="000000"/>
          <w:sz w:val="28"/>
          <w:szCs w:val="28"/>
        </w:rPr>
        <w:t>" пункта 2.8, пункте 2.9 настоящего Административного регламента, необходимых для предоставления услуги;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lastRenderedPageBreak/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в) сохранение ранее введенных в электронную форму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г) заполнение полей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до начала ввода сведений </w:t>
      </w:r>
      <w:r w:rsidR="00744125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2E6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02E6A">
        <w:rPr>
          <w:rFonts w:ascii="Times New Roman" w:hAnsi="Times New Roman"/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без потери ранее введенной информации;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е) возможность доступа </w:t>
      </w:r>
      <w:r w:rsidR="00744125"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аявителя на Едином портале, региональном портале к ранее поданным им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заявлениям о выдаче разрешения на ввод объекта в эксплуатацию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>течение не менее 3 месяцев.</w:t>
      </w:r>
    </w:p>
    <w:p w:rsidR="00BA2DBD" w:rsidRPr="00302E6A" w:rsidRDefault="00BA2DBD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Сформированное и подписанное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иные документы, необходимые для предоставления услуги, направляются в </w:t>
      </w:r>
      <w:r w:rsidR="00744125"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полномоченный орган </w:t>
      </w:r>
      <w:r w:rsidR="00744125">
        <w:rPr>
          <w:rFonts w:ascii="Times New Roman" w:hAnsi="Times New Roman"/>
          <w:color w:val="000000"/>
          <w:sz w:val="28"/>
          <w:szCs w:val="28"/>
        </w:rPr>
        <w:t>по</w:t>
      </w:r>
      <w:r w:rsidRPr="00302E6A">
        <w:rPr>
          <w:rFonts w:ascii="Times New Roman" w:hAnsi="Times New Roman"/>
          <w:color w:val="000000"/>
          <w:sz w:val="28"/>
          <w:szCs w:val="28"/>
        </w:rPr>
        <w:t>средством Единого портала, регионального портала.</w:t>
      </w:r>
    </w:p>
    <w:p w:rsidR="008A5F5E" w:rsidRPr="001556DF" w:rsidRDefault="008A5F5E" w:rsidP="00BA2D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3.4. Уполномоченн</w:t>
      </w:r>
      <w:r w:rsidR="00AC588A">
        <w:rPr>
          <w:rFonts w:ascii="Times New Roman" w:hAnsi="Times New Roman"/>
          <w:color w:val="000000"/>
          <w:sz w:val="28"/>
          <w:szCs w:val="28"/>
        </w:rPr>
        <w:t>ое лицо Уп</w:t>
      </w:r>
      <w:r w:rsidR="00744125">
        <w:rPr>
          <w:rFonts w:ascii="Times New Roman" w:hAnsi="Times New Roman"/>
          <w:color w:val="000000"/>
          <w:sz w:val="28"/>
          <w:szCs w:val="28"/>
        </w:rPr>
        <w:t>олномоченного органа</w:t>
      </w:r>
      <w:r w:rsidR="00AC588A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еспечивает в срок не позднее одного рабочего дня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с момента подачи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разрешения на </w:t>
      </w:r>
      <w:r w:rsidR="00BA2DBD">
        <w:rPr>
          <w:rFonts w:ascii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на Едином портале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744125" w:rsidRPr="00302E6A" w:rsidRDefault="008A5F5E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744125"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="00744125" w:rsidRPr="00302E6A">
        <w:rPr>
          <w:rFonts w:ascii="Times New Roman" w:hAnsi="Times New Roman"/>
          <w:color w:val="000000"/>
          <w:sz w:val="28"/>
          <w:szCs w:val="28"/>
        </w:rPr>
        <w:t>;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б) регистрацию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направление заявителю уведомления о регистрации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3.5. Электронное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становится доступным для должностного лица </w:t>
      </w:r>
      <w:r w:rsidR="00534F7D"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ответственного за прием и регистрацию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534F7D"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>полномоченным органом для предоставления  услуги (далее – ГИС).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Ответственное должностное лицо: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проверяет наличие электронных </w:t>
      </w:r>
      <w:r w:rsidRPr="00302E6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рассматривает поступившие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разрешения на ввод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lastRenderedPageBreak/>
        <w:t>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приложенные к ним документы;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34F7D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>полномоченн</w:t>
      </w:r>
      <w:r w:rsidR="00910433">
        <w:rPr>
          <w:rFonts w:ascii="Times New Roman" w:hAnsi="Times New Roman"/>
          <w:color w:val="000000"/>
          <w:sz w:val="28"/>
          <w:szCs w:val="28"/>
        </w:rPr>
        <w:t>о</w:t>
      </w:r>
      <w:r w:rsidRPr="00302E6A">
        <w:rPr>
          <w:rFonts w:ascii="Times New Roman" w:hAnsi="Times New Roman"/>
          <w:color w:val="000000"/>
          <w:sz w:val="28"/>
          <w:szCs w:val="28"/>
        </w:rPr>
        <w:t>го органа</w:t>
      </w:r>
      <w:r w:rsidR="002E6AEE">
        <w:rPr>
          <w:rFonts w:ascii="Times New Roman" w:hAnsi="Times New Roman"/>
          <w:color w:val="000000"/>
          <w:sz w:val="28"/>
          <w:szCs w:val="28"/>
        </w:rPr>
        <w:t>,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направленного </w:t>
      </w:r>
      <w:r w:rsidR="002E6AEE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аявителю в личный кабинет на Едином портале, региональном портале;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2E6AEE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аявитель получает при личном обращении в </w:t>
      </w:r>
      <w:r w:rsidR="00910433">
        <w:rPr>
          <w:rFonts w:ascii="Times New Roman" w:hAnsi="Times New Roman"/>
          <w:bCs/>
          <w:color w:val="000000"/>
          <w:sz w:val="28"/>
          <w:szCs w:val="28"/>
        </w:rPr>
        <w:t xml:space="preserve">Уполномоченном органе или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многофункциональном центре.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3.7. Получение информации о ходе рассмотрения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в электронной форме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02E6A">
        <w:rPr>
          <w:rFonts w:ascii="Times New Roman" w:hAnsi="Times New Roman"/>
          <w:color w:val="000000"/>
          <w:sz w:val="28"/>
          <w:szCs w:val="28"/>
        </w:rPr>
        <w:t>аявителю направляется: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а) уведомление о приеме и регистрации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 услуги;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744125" w:rsidRPr="00302E6A" w:rsidRDefault="00744125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21" w:history="1">
        <w:r w:rsidRPr="00302E6A">
          <w:rPr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302E6A">
        <w:rPr>
          <w:rFonts w:ascii="Times New Roman" w:hAnsi="Times New Roman"/>
          <w:color w:val="000000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18059F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, должностного лица </w:t>
      </w:r>
      <w:r w:rsidR="0018059F"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>полномоченного органа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муниципальных услуг.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744125" w:rsidRPr="00302E6A" w:rsidRDefault="00744125" w:rsidP="0074412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44125" w:rsidRPr="00302E6A" w:rsidRDefault="00744125" w:rsidP="0074412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744125" w:rsidRPr="00302E6A" w:rsidRDefault="00744125" w:rsidP="007441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44125" w:rsidRPr="00302E6A" w:rsidRDefault="00744125" w:rsidP="007441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744125" w:rsidRPr="00302E6A" w:rsidRDefault="00744125" w:rsidP="007441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744125" w:rsidRPr="00302E6A" w:rsidRDefault="00744125" w:rsidP="007441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10433">
        <w:rPr>
          <w:rFonts w:ascii="Times New Roman" w:hAnsi="Times New Roman"/>
          <w:color w:val="000000"/>
          <w:sz w:val="28"/>
          <w:szCs w:val="28"/>
        </w:rPr>
        <w:t>У</w:t>
      </w:r>
      <w:r w:rsidRPr="00302E6A">
        <w:rPr>
          <w:rFonts w:ascii="Times New Roman" w:hAnsi="Times New Roman"/>
          <w:color w:val="000000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10433">
        <w:rPr>
          <w:rFonts w:ascii="Times New Roman" w:hAnsi="Times New Roman"/>
          <w:color w:val="000000"/>
          <w:sz w:val="28"/>
          <w:szCs w:val="28"/>
        </w:rPr>
        <w:t>Уп</w:t>
      </w:r>
      <w:r w:rsidRPr="00302E6A">
        <w:rPr>
          <w:rFonts w:ascii="Times New Roman" w:hAnsi="Times New Roman"/>
          <w:color w:val="000000"/>
          <w:sz w:val="28"/>
          <w:szCs w:val="28"/>
        </w:rPr>
        <w:t>олномоченного органа.</w:t>
      </w: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744125" w:rsidRPr="00302E6A" w:rsidRDefault="00744125" w:rsidP="00744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48E3" w:rsidRPr="001556DF" w:rsidRDefault="005B48E3" w:rsidP="007441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и внеплановых</w:t>
      </w: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 w:rsidR="0018182F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включает в себя проведение плановых и внеплановых проверок.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8182F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контролю подлежат: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услуги;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и нормативных правовых актов </w:t>
      </w:r>
      <w:r w:rsidR="0018182F">
        <w:rPr>
          <w:rFonts w:ascii="Times New Roman" w:hAnsi="Times New Roman"/>
          <w:color w:val="000000"/>
          <w:sz w:val="28"/>
          <w:szCs w:val="28"/>
        </w:rPr>
        <w:t>Администрации ЗАТО г. Железногорск</w:t>
      </w:r>
      <w:r w:rsidRPr="009538F5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1A0D15" w:rsidRDefault="001A0D15" w:rsidP="005B48E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5B48E3" w:rsidRPr="001556DF" w:rsidRDefault="00F94DBA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B48E3" w:rsidRPr="001556DF">
        <w:rPr>
          <w:rFonts w:ascii="Times New Roman" w:hAnsi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8E3"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4.</w:t>
      </w:r>
      <w:r w:rsidR="001A0D15">
        <w:rPr>
          <w:rFonts w:ascii="Times New Roman" w:hAnsi="Times New Roman"/>
          <w:color w:val="000000"/>
          <w:sz w:val="28"/>
          <w:szCs w:val="28"/>
        </w:rPr>
        <w:t>4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 </w:t>
      </w:r>
      <w:r w:rsidR="009538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</w:t>
      </w:r>
      <w:r w:rsidR="009538F5">
        <w:rPr>
          <w:rFonts w:ascii="Times New Roman" w:hAnsi="Times New Roman"/>
          <w:color w:val="000000"/>
          <w:sz w:val="28"/>
          <w:szCs w:val="28"/>
        </w:rPr>
        <w:t xml:space="preserve">Администрации ЗАТО г. Железногорск </w:t>
      </w:r>
      <w:r w:rsidRPr="001556DF">
        <w:rPr>
          <w:rFonts w:ascii="Times New Roman" w:hAnsi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закрепляется в их должностных регламентах в соответствии с требованиями законодательства.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</w:t>
      </w: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их объединений и организаций</w:t>
      </w: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4.</w:t>
      </w:r>
      <w:r w:rsidR="001A0D15">
        <w:rPr>
          <w:rFonts w:ascii="Times New Roman" w:hAnsi="Times New Roman"/>
          <w:color w:val="000000"/>
          <w:sz w:val="28"/>
          <w:szCs w:val="28"/>
        </w:rPr>
        <w:t>5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слуги путем получения информации о ходе предоставления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1A0D15">
        <w:rPr>
          <w:rFonts w:ascii="Times New Roman" w:hAnsi="Times New Roman"/>
          <w:color w:val="000000"/>
          <w:sz w:val="28"/>
          <w:szCs w:val="28"/>
        </w:rPr>
        <w:t>6</w:t>
      </w:r>
      <w:r w:rsidRPr="001556DF">
        <w:rPr>
          <w:rFonts w:ascii="Times New Roman" w:hAnsi="Times New Roman"/>
          <w:color w:val="000000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B48E3" w:rsidRPr="001556DF" w:rsidRDefault="005B48E3" w:rsidP="005B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FC2195">
      <w:pPr>
        <w:pStyle w:val="af7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B48E3" w:rsidRPr="001556DF" w:rsidRDefault="005B48E3" w:rsidP="005B48E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27B54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должностных лиц </w:t>
      </w:r>
      <w:r w:rsidR="00427B54">
        <w:rPr>
          <w:rFonts w:ascii="Times New Roman" w:hAnsi="Times New Roman"/>
          <w:color w:val="000000"/>
          <w:sz w:val="28"/>
          <w:szCs w:val="28"/>
        </w:rPr>
        <w:t>Уполномоченного органа,</w:t>
      </w:r>
      <w:r w:rsidR="001A0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48E3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2E6AEE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аявителя в досудебном (внесудебном) порядке</w:t>
      </w:r>
    </w:p>
    <w:p w:rsidR="00F94DBA" w:rsidRPr="001556DF" w:rsidRDefault="00F94DBA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5.2. В досудебном (внесудебном) порядке </w:t>
      </w:r>
      <w:r w:rsidR="002E6AEE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E6AEE"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E6AEE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информирования </w:t>
      </w:r>
      <w:r w:rsidR="00427B54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B48E3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427B54">
        <w:rPr>
          <w:rFonts w:ascii="Times New Roman" w:hAnsi="Times New Roman"/>
          <w:color w:val="000000"/>
          <w:sz w:val="28"/>
          <w:szCs w:val="28"/>
        </w:rPr>
        <w:t>городского округа ЗАТО Железногорск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региональном портале, а также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аявителем (представителем).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2E6AEE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органа, а также его должностных лиц регулируется: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5B48E3" w:rsidRPr="002E6AEE" w:rsidRDefault="001129E6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5B48E3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5B48E3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E6AEE" w:rsidRPr="002E6AEE">
        <w:rPr>
          <w:rFonts w:ascii="Times New Roman" w:hAnsi="Times New Roman"/>
          <w:color w:val="000000"/>
          <w:sz w:val="28"/>
          <w:szCs w:val="28"/>
        </w:rPr>
        <w:t>;</w:t>
      </w:r>
    </w:p>
    <w:p w:rsidR="002E6AEE" w:rsidRPr="001556DF" w:rsidRDefault="001129E6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="002E6AEE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2E6AEE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E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EE"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EE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E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EE">
        <w:rPr>
          <w:rFonts w:ascii="Times New Roman" w:hAnsi="Times New Roman"/>
          <w:color w:val="000000"/>
          <w:sz w:val="28"/>
          <w:szCs w:val="28"/>
        </w:rPr>
        <w:t>01.06.2018 № 1024 «Об утверждении порядка разработки и утверждения административных регламентов предоставления муниципальных услуг»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FC2195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B48E3" w:rsidRPr="001556DF" w:rsidRDefault="005B48E3" w:rsidP="005B48E3">
      <w:pPr>
        <w:widowControl w:val="0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5B48E3" w:rsidRPr="001556DF" w:rsidRDefault="005B48E3" w:rsidP="005B48E3">
      <w:pPr>
        <w:widowControl w:val="0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8E3" w:rsidRPr="001556DF" w:rsidRDefault="005B48E3" w:rsidP="005B4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6.1 Многофункциональный центр осуществляет: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аявителей о порядке предоставления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слуги в многофункциональном центре, по иным вопросам, связанным с предоставлением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слуги, а также консультирование заявителей о порядке предоставления услуги в многофункциональном центре;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выдачу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5B48E3" w:rsidRPr="001556DF" w:rsidRDefault="005B48E3" w:rsidP="005B4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иные процедуры и 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действия, 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предусмотренные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Федеральным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законом</w:t>
      </w:r>
      <w:r w:rsidR="00427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№ 210-ФЗ.</w:t>
      </w:r>
    </w:p>
    <w:p w:rsidR="005B48E3" w:rsidRPr="001556DF" w:rsidRDefault="005B48E3" w:rsidP="005B4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B48E3" w:rsidRPr="001556DF" w:rsidRDefault="005B48E3" w:rsidP="005B48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Информирование </w:t>
      </w:r>
      <w:r w:rsidR="002E6AEE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аявителей</w:t>
      </w:r>
    </w:p>
    <w:p w:rsidR="005B48E3" w:rsidRPr="001556DF" w:rsidRDefault="005B48E3" w:rsidP="005B4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6.2. Информирование </w:t>
      </w:r>
      <w:r w:rsidR="00CA44D6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аявителя многофункциональными центрами осуществляется следующими способами: 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б) при обращении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265699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аявителю: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При консультировании по письменным обращениям </w:t>
      </w:r>
      <w:r w:rsidR="00265699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письменной форме.</w:t>
      </w:r>
      <w:proofErr w:type="gramEnd"/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Выдача </w:t>
      </w:r>
      <w:r w:rsidR="009538F5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аявителю результата предоставления</w:t>
      </w:r>
      <w:r w:rsidR="002E6A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2E6A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услуги</w:t>
      </w:r>
    </w:p>
    <w:p w:rsidR="005B48E3" w:rsidRPr="001556DF" w:rsidRDefault="005B48E3" w:rsidP="005B48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При наличии в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="00CA44D6">
        <w:rPr>
          <w:rFonts w:ascii="Times New Roman" w:hAnsi="Times New Roman"/>
          <w:color w:val="000000"/>
          <w:sz w:val="28"/>
          <w:szCs w:val="28"/>
        </w:rPr>
        <w:t>Уп</w:t>
      </w:r>
      <w:r w:rsidR="002E6AEE">
        <w:rPr>
          <w:rFonts w:ascii="Times New Roman" w:hAnsi="Times New Roman"/>
          <w:color w:val="000000"/>
          <w:sz w:val="28"/>
          <w:szCs w:val="28"/>
        </w:rPr>
        <w:t>олномоченный орган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аявителю (представителю) способом, согласно заключенным соглашениям о взаимодействии заключенным между</w:t>
      </w:r>
      <w:r w:rsidR="002E6AEE">
        <w:rPr>
          <w:rFonts w:ascii="Times New Roman" w:hAnsi="Times New Roman"/>
          <w:color w:val="000000"/>
          <w:sz w:val="28"/>
          <w:szCs w:val="28"/>
        </w:rPr>
        <w:t xml:space="preserve"> Уполномоченным органом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. № 797 "О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Порядок и сроки передачи </w:t>
      </w:r>
      <w:r w:rsidR="00CA44D6">
        <w:rPr>
          <w:rFonts w:ascii="Times New Roman" w:hAnsi="Times New Roman"/>
          <w:color w:val="000000"/>
          <w:sz w:val="28"/>
          <w:szCs w:val="28"/>
        </w:rPr>
        <w:t>Уп</w:t>
      </w:r>
      <w:r w:rsidR="002E6AEE">
        <w:rPr>
          <w:rFonts w:ascii="Times New Roman" w:hAnsi="Times New Roman"/>
          <w:color w:val="000000"/>
          <w:sz w:val="28"/>
          <w:szCs w:val="28"/>
        </w:rPr>
        <w:t>олномоченным органом</w:t>
      </w:r>
      <w:r w:rsidR="00CA4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5B48E3" w:rsidRPr="001556DF" w:rsidRDefault="005B48E3" w:rsidP="005B4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6.4. Прием </w:t>
      </w:r>
      <w:r w:rsidR="002E6AEE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устанавливает личность </w:t>
      </w:r>
      <w:r w:rsidR="009538F5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проверяет полномочия представителя </w:t>
      </w:r>
      <w:r w:rsidR="009538F5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(в случае обращения представителя заявителя);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в ГИС;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9538F5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выдает документы </w:t>
      </w:r>
      <w:r w:rsidR="009538F5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аявителю, при необходимости запрашивает у </w:t>
      </w:r>
      <w:r w:rsidR="009538F5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аявителя подписи за каждый выданный документ;</w:t>
      </w:r>
    </w:p>
    <w:p w:rsidR="005B48E3" w:rsidRPr="001556DF" w:rsidRDefault="005B48E3" w:rsidP="005B48E3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запрашивает согласие </w:t>
      </w:r>
      <w:r w:rsidR="009538F5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аявителя на участие в 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смс-опросе</w:t>
      </w:r>
      <w:proofErr w:type="spellEnd"/>
      <w:r w:rsidRPr="001556DF">
        <w:rPr>
          <w:rFonts w:ascii="Times New Roman" w:hAnsi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5B48E3" w:rsidRPr="001556DF" w:rsidRDefault="005B48E3" w:rsidP="005B4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8E3" w:rsidRDefault="005B48E3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F5" w:rsidRDefault="009538F5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F5" w:rsidRDefault="009538F5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F5" w:rsidRDefault="009538F5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F5" w:rsidRDefault="009538F5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F5" w:rsidRDefault="009538F5" w:rsidP="005B48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186" w:rsidRPr="00BA1FF2" w:rsidRDefault="00C27561" w:rsidP="009538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53318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3186" w:rsidRPr="00BA1FF2">
        <w:rPr>
          <w:rFonts w:ascii="Times New Roman" w:hAnsi="Times New Roman"/>
          <w:sz w:val="28"/>
          <w:szCs w:val="28"/>
        </w:rPr>
        <w:t>Приложение</w:t>
      </w:r>
      <w:r w:rsidR="00533186">
        <w:rPr>
          <w:rFonts w:ascii="Times New Roman" w:hAnsi="Times New Roman"/>
          <w:sz w:val="28"/>
          <w:szCs w:val="28"/>
        </w:rPr>
        <w:t xml:space="preserve"> 1</w:t>
      </w:r>
    </w:p>
    <w:p w:rsidR="0092265A" w:rsidRDefault="00533186" w:rsidP="0092265A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B524C">
        <w:rPr>
          <w:rFonts w:ascii="Times New Roman" w:hAnsi="Times New Roman"/>
          <w:sz w:val="28"/>
          <w:szCs w:val="28"/>
        </w:rPr>
        <w:t xml:space="preserve">   </w:t>
      </w:r>
      <w:r w:rsidR="0092265A"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2265A" w:rsidRDefault="0092265A" w:rsidP="00AB524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AB52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9538F5" w:rsidRDefault="00AB524C" w:rsidP="00AB524C">
      <w:pPr>
        <w:autoSpaceDE w:val="0"/>
        <w:autoSpaceDN w:val="0"/>
        <w:ind w:left="4820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"Выдача разрешения на ввод объекта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proofErr w:type="gramEnd"/>
    </w:p>
    <w:p w:rsidR="00AB524C" w:rsidRPr="00302E6A" w:rsidRDefault="00AB524C" w:rsidP="009538F5">
      <w:pPr>
        <w:autoSpaceDE w:val="0"/>
        <w:autoSpaceDN w:val="0"/>
        <w:ind w:left="48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эксплуатацию"</w:t>
      </w:r>
    </w:p>
    <w:p w:rsidR="00544A13" w:rsidRDefault="0092265A" w:rsidP="00AB524C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</w:p>
    <w:p w:rsidR="0092265A" w:rsidRPr="0092265A" w:rsidRDefault="0092265A" w:rsidP="0092265A">
      <w:pPr>
        <w:autoSpaceDE w:val="0"/>
        <w:autoSpaceDN w:val="0"/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="009538F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265A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B524C" w:rsidRPr="00302E6A" w:rsidRDefault="00AB524C" w:rsidP="00AB524C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А Я В Л Е Н И Е</w:t>
      </w:r>
    </w:p>
    <w:p w:rsidR="00AB524C" w:rsidRPr="00302E6A" w:rsidRDefault="00AB524C" w:rsidP="00AB524C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>о выдаче разрешения на ввод объекта в эксплуатацию</w:t>
      </w:r>
    </w:p>
    <w:p w:rsidR="0092265A" w:rsidRPr="001556DF" w:rsidRDefault="0092265A" w:rsidP="0092265A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265A" w:rsidRPr="001556DF" w:rsidRDefault="0092265A" w:rsidP="0092265A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"__" __________ 20___ г.</w:t>
      </w:r>
    </w:p>
    <w:p w:rsidR="0092265A" w:rsidRPr="001556DF" w:rsidRDefault="0092265A" w:rsidP="0092265A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92265A" w:rsidRPr="001556DF" w:rsidTr="0092265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2265A" w:rsidRPr="00544A13" w:rsidRDefault="0092265A" w:rsidP="0092265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265A" w:rsidRPr="001556DF" w:rsidTr="0092265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2265A" w:rsidRPr="001556DF" w:rsidRDefault="0092265A" w:rsidP="00496DF7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(наименование уполномоченного на выдачу разрешений на строительство  органа местного самоуправления</w:t>
            </w: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 xml:space="preserve"> )</w:t>
            </w:r>
            <w:proofErr w:type="gramEnd"/>
          </w:p>
        </w:tc>
      </w:tr>
    </w:tbl>
    <w:p w:rsidR="00AB524C" w:rsidRPr="00265699" w:rsidRDefault="0092265A" w:rsidP="00AB52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соответствии со статьей </w:t>
      </w:r>
      <w:r w:rsidR="00AB524C"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55</w:t>
      </w:r>
      <w:r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 прошу выдать разрешени</w:t>
      </w:r>
      <w:r w:rsidR="00496DF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</w:t>
      </w:r>
      <w:r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AB524C"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AB524C" w:rsidRPr="0026569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ввод объекта в эксплуатацию</w:t>
      </w:r>
      <w:r w:rsidR="00AB524C" w:rsidRPr="002656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544A13" w:rsidRPr="00265699" w:rsidRDefault="00544A13" w:rsidP="00AB524C">
      <w:pPr>
        <w:numPr>
          <w:ilvl w:val="0"/>
          <w:numId w:val="43"/>
        </w:numPr>
        <w:autoSpaceDE w:val="0"/>
        <w:autoSpaceDN w:val="0"/>
        <w:adjustRightInd w:val="0"/>
        <w:ind w:right="-2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6569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 застройщике</w:t>
      </w:r>
    </w:p>
    <w:p w:rsidR="00544A13" w:rsidRPr="00544A13" w:rsidRDefault="00544A13" w:rsidP="00544A13">
      <w:pPr>
        <w:autoSpaceDE w:val="0"/>
        <w:autoSpaceDN w:val="0"/>
        <w:adjustRightInd w:val="0"/>
        <w:ind w:right="-2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75"/>
        <w:gridCol w:w="4972"/>
      </w:tblGrid>
      <w:tr w:rsidR="00544A13" w:rsidRPr="00870A49" w:rsidTr="00870A49">
        <w:trPr>
          <w:trHeight w:val="841"/>
        </w:trPr>
        <w:tc>
          <w:tcPr>
            <w:tcW w:w="1129" w:type="dxa"/>
          </w:tcPr>
          <w:p w:rsidR="00544A13" w:rsidRPr="00870A49" w:rsidRDefault="00544A13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70A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75" w:type="dxa"/>
          </w:tcPr>
          <w:p w:rsidR="00544A13" w:rsidRPr="00265699" w:rsidRDefault="00544A13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72" w:type="dxa"/>
          </w:tcPr>
          <w:p w:rsidR="00544A13" w:rsidRPr="00870A49" w:rsidRDefault="00544A13" w:rsidP="00870A49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4A13" w:rsidRPr="00870A49" w:rsidTr="00870A49">
        <w:trPr>
          <w:trHeight w:val="602"/>
        </w:trPr>
        <w:tc>
          <w:tcPr>
            <w:tcW w:w="1129" w:type="dxa"/>
          </w:tcPr>
          <w:p w:rsidR="00544A13" w:rsidRPr="00870A49" w:rsidRDefault="00544A13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70A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675" w:type="dxa"/>
          </w:tcPr>
          <w:p w:rsidR="00544A13" w:rsidRPr="00265699" w:rsidRDefault="00544A13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972" w:type="dxa"/>
          </w:tcPr>
          <w:p w:rsidR="00544A13" w:rsidRPr="00870A49" w:rsidRDefault="00544A13" w:rsidP="00870A49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4A13" w:rsidRPr="00870A49" w:rsidTr="00870A49">
        <w:tc>
          <w:tcPr>
            <w:tcW w:w="1129" w:type="dxa"/>
          </w:tcPr>
          <w:p w:rsidR="00544A13" w:rsidRPr="00870A49" w:rsidRDefault="00544A13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70A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675" w:type="dxa"/>
          </w:tcPr>
          <w:p w:rsidR="00544A13" w:rsidRPr="00265699" w:rsidRDefault="00544A13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972" w:type="dxa"/>
          </w:tcPr>
          <w:p w:rsidR="00544A13" w:rsidRPr="00870A49" w:rsidRDefault="00544A13" w:rsidP="00870A49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4A13" w:rsidRPr="00870A49" w:rsidTr="00870A49">
        <w:tc>
          <w:tcPr>
            <w:tcW w:w="1129" w:type="dxa"/>
          </w:tcPr>
          <w:p w:rsidR="00544A13" w:rsidRPr="00870A49" w:rsidRDefault="00544A13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70A4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675" w:type="dxa"/>
          </w:tcPr>
          <w:p w:rsidR="00544A13" w:rsidRPr="00265699" w:rsidRDefault="00544A13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72" w:type="dxa"/>
          </w:tcPr>
          <w:p w:rsidR="00544A13" w:rsidRPr="00870A49" w:rsidRDefault="00544A13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B524C" w:rsidRPr="00870A49" w:rsidTr="00870A49">
        <w:tc>
          <w:tcPr>
            <w:tcW w:w="1129" w:type="dxa"/>
          </w:tcPr>
          <w:p w:rsidR="00AB524C" w:rsidRPr="00870A49" w:rsidRDefault="00AB524C" w:rsidP="00AB524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75" w:type="dxa"/>
          </w:tcPr>
          <w:p w:rsidR="00AB524C" w:rsidRPr="00265699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972" w:type="dxa"/>
          </w:tcPr>
          <w:p w:rsidR="00AB524C" w:rsidRPr="00870A49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B524C" w:rsidRPr="00870A49" w:rsidTr="00870A49">
        <w:tc>
          <w:tcPr>
            <w:tcW w:w="1129" w:type="dxa"/>
          </w:tcPr>
          <w:p w:rsidR="00AB524C" w:rsidRPr="00870A49" w:rsidRDefault="00AB524C" w:rsidP="00AB524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3675" w:type="dxa"/>
          </w:tcPr>
          <w:p w:rsidR="00AB524C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  <w:p w:rsidR="00BB62BD" w:rsidRPr="00265699" w:rsidRDefault="00BB62BD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</w:tcPr>
          <w:p w:rsidR="00AB524C" w:rsidRPr="00870A49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B524C" w:rsidRPr="00870A49" w:rsidTr="00870A49">
        <w:tc>
          <w:tcPr>
            <w:tcW w:w="1129" w:type="dxa"/>
          </w:tcPr>
          <w:p w:rsidR="00AB524C" w:rsidRPr="00870A49" w:rsidRDefault="00AB524C" w:rsidP="00AB524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3675" w:type="dxa"/>
          </w:tcPr>
          <w:p w:rsidR="00AB524C" w:rsidRPr="00265699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972" w:type="dxa"/>
          </w:tcPr>
          <w:p w:rsidR="00AB524C" w:rsidRPr="00870A49" w:rsidRDefault="00AB524C" w:rsidP="00AB524C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B1F63" w:rsidRDefault="006B1F63" w:rsidP="006B1F63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99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2"/>
      </w:tblGrid>
      <w:tr w:rsidR="006B1F63" w:rsidRPr="0092265A" w:rsidTr="00AB524C">
        <w:trPr>
          <w:trHeight w:val="91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3675"/>
              <w:gridCol w:w="4972"/>
            </w:tblGrid>
            <w:tr w:rsidR="00544A13" w:rsidRPr="00870A49" w:rsidTr="00870A49">
              <w:tc>
                <w:tcPr>
                  <w:tcW w:w="1129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after="160" w:line="259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70A49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1.2.3</w:t>
                  </w:r>
                </w:p>
              </w:tc>
              <w:tc>
                <w:tcPr>
                  <w:tcW w:w="3675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after="160" w:line="259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870A4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Идентификационный номер налогоплательщика – </w:t>
                  </w:r>
                  <w:r w:rsidRPr="00870A4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юридического лица</w:t>
                  </w:r>
                </w:p>
              </w:tc>
              <w:tc>
                <w:tcPr>
                  <w:tcW w:w="4972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after="160" w:line="259" w:lineRule="auto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B1F63" w:rsidRDefault="006B1F63" w:rsidP="006B1F63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44A13" w:rsidRPr="0059633A" w:rsidRDefault="00544A13" w:rsidP="0059633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9633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объекте</w:t>
            </w:r>
          </w:p>
          <w:p w:rsidR="00544A13" w:rsidRDefault="00544A13" w:rsidP="00544A13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5387"/>
              <w:gridCol w:w="3255"/>
            </w:tblGrid>
            <w:tr w:rsidR="00544A13" w:rsidRPr="00870A49" w:rsidTr="00870A49">
              <w:trPr>
                <w:trHeight w:val="3099"/>
              </w:trPr>
              <w:tc>
                <w:tcPr>
                  <w:tcW w:w="1129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after="160" w:line="259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70A49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2.1</w:t>
                  </w:r>
                </w:p>
              </w:tc>
              <w:tc>
                <w:tcPr>
                  <w:tcW w:w="5387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line="259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870A4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Наименование объекта капитального строительства (этапа) в соответствии с проектной документацией</w:t>
                  </w:r>
                </w:p>
                <w:p w:rsidR="00544A13" w:rsidRPr="004B1518" w:rsidRDefault="00544A13" w:rsidP="00870A49">
                  <w:pPr>
                    <w:framePr w:hSpace="180" w:wrap="around" w:vAnchor="text" w:hAnchor="margin" w:y="399"/>
                    <w:spacing w:line="259" w:lineRule="auto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1518">
                    <w:rPr>
                      <w:rFonts w:ascii="Times New Roman" w:eastAsia="Calibri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      </w:r>
                </w:p>
              </w:tc>
              <w:tc>
                <w:tcPr>
                  <w:tcW w:w="3255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contextualSpacing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44A13" w:rsidRPr="00870A49" w:rsidTr="00870A49">
              <w:tc>
                <w:tcPr>
                  <w:tcW w:w="1129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spacing w:after="160" w:line="259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70A49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2.2</w:t>
                  </w:r>
                </w:p>
              </w:tc>
              <w:tc>
                <w:tcPr>
                  <w:tcW w:w="5387" w:type="dxa"/>
                </w:tcPr>
                <w:p w:rsidR="00AB524C" w:rsidRPr="00265699" w:rsidRDefault="00AB524C" w:rsidP="00AB524C">
                  <w:pPr>
                    <w:spacing w:line="259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6569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Адрес (местоположение) объекта:</w:t>
                  </w:r>
                </w:p>
                <w:p w:rsidR="00544A13" w:rsidRPr="004B1518" w:rsidRDefault="00AB524C" w:rsidP="00AB524C">
                  <w:pPr>
                    <w:framePr w:hSpace="180" w:wrap="around" w:vAnchor="text" w:hAnchor="margin" w:y="399"/>
                    <w:spacing w:line="259" w:lineRule="auto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1518">
                    <w:rPr>
                      <w:rFonts w:ascii="Times New Roman" w:eastAsia="Calibri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      </w:r>
                </w:p>
              </w:tc>
              <w:tc>
                <w:tcPr>
                  <w:tcW w:w="3255" w:type="dxa"/>
                </w:tcPr>
                <w:p w:rsidR="00544A13" w:rsidRPr="00870A49" w:rsidRDefault="00544A13" w:rsidP="00870A49">
                  <w:pPr>
                    <w:framePr w:hSpace="180" w:wrap="around" w:vAnchor="text" w:hAnchor="margin" w:y="399"/>
                    <w:contextualSpacing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44A13" w:rsidRPr="00870A49" w:rsidTr="00870A49">
              <w:tc>
                <w:tcPr>
                  <w:tcW w:w="977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59633A" w:rsidRDefault="0059633A" w:rsidP="0059633A">
                  <w:pPr>
                    <w:framePr w:hSpace="180" w:wrap="around" w:vAnchor="text" w:hAnchor="margin" w:y="399"/>
                    <w:spacing w:after="160" w:line="259" w:lineRule="auto"/>
                    <w:ind w:left="333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544A13" w:rsidRDefault="00544A13" w:rsidP="0059633A">
                  <w:pPr>
                    <w:framePr w:hSpace="180" w:wrap="around" w:vAnchor="text" w:hAnchor="margin" w:y="399"/>
                    <w:numPr>
                      <w:ilvl w:val="0"/>
                      <w:numId w:val="43"/>
                    </w:numPr>
                    <w:spacing w:after="160" w:line="259" w:lineRule="auto"/>
                    <w:ind w:left="2155" w:firstLine="993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B524C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Сведения о земельном участке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9"/>
                    <w:gridCol w:w="5231"/>
                    <w:gridCol w:w="3180"/>
                  </w:tblGrid>
                  <w:tr w:rsidR="00EE240D" w:rsidRPr="00870A49" w:rsidTr="00870A49">
                    <w:tc>
                      <w:tcPr>
                        <w:tcW w:w="1129" w:type="dxa"/>
                      </w:tcPr>
                      <w:p w:rsidR="00EE240D" w:rsidRPr="00870A49" w:rsidRDefault="00EE240D" w:rsidP="00870A49">
                        <w:pPr>
                          <w:framePr w:hSpace="180" w:wrap="around" w:vAnchor="text" w:hAnchor="margin" w:y="399"/>
                          <w:spacing w:after="160" w:line="259" w:lineRule="auto"/>
                          <w:jc w:val="center"/>
                          <w:rPr>
                            <w:rFonts w:ascii="Times New Roman" w:eastAsia="Calibri" w:hAnsi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870A49">
                          <w:rPr>
                            <w:rFonts w:ascii="Times New Roman" w:eastAsia="Calibri" w:hAnsi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3.1</w:t>
                        </w:r>
                      </w:p>
                    </w:tc>
                    <w:tc>
                      <w:tcPr>
                        <w:tcW w:w="5231" w:type="dxa"/>
                      </w:tcPr>
                      <w:p w:rsidR="0059633A" w:rsidRPr="00265699" w:rsidRDefault="0059633A" w:rsidP="0059633A">
                        <w:pPr>
                          <w:spacing w:line="259" w:lineRule="auto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65699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            </w:r>
                      </w:p>
                      <w:p w:rsidR="00EE240D" w:rsidRPr="004B1518" w:rsidRDefault="0059633A" w:rsidP="0059633A">
                        <w:pPr>
                          <w:framePr w:hSpace="180" w:wrap="around" w:vAnchor="text" w:hAnchor="margin" w:y="399"/>
                          <w:spacing w:line="259" w:lineRule="auto"/>
                          <w:rPr>
                            <w:rFonts w:ascii="Times New Roman" w:eastAsia="Calibri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4B1518">
                          <w:rPr>
                            <w:rFonts w:ascii="Times New Roman" w:eastAsia="Calibri" w:hAnsi="Times New Roman"/>
                            <w:i/>
                            <w:color w:val="000000"/>
                            <w:sz w:val="22"/>
                            <w:szCs w:val="22"/>
                            <w:lang w:eastAsia="en-US"/>
                          </w:rPr>
                          <w:t>(заполнение не обязательно при выдаче разрешения на ввод  линейного объекта)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E240D" w:rsidRPr="00870A49" w:rsidRDefault="00EE240D" w:rsidP="00870A49">
                        <w:pPr>
                          <w:framePr w:hSpace="180" w:wrap="around" w:vAnchor="text" w:hAnchor="margin" w:y="399"/>
                          <w:spacing w:after="160" w:line="259" w:lineRule="auto"/>
                          <w:rPr>
                            <w:rFonts w:ascii="Times New Roman" w:eastAsia="Calibri" w:hAnsi="Times New Roman"/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544A13" w:rsidRPr="00870A49" w:rsidRDefault="00544A13" w:rsidP="00870A49">
                  <w:pPr>
                    <w:framePr w:hSpace="180" w:wrap="around" w:vAnchor="text" w:hAnchor="margin" w:y="399"/>
                    <w:contextualSpacing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44A13" w:rsidRPr="00544A13" w:rsidRDefault="00544A13" w:rsidP="00544A13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265A" w:rsidRPr="001556DF" w:rsidRDefault="0092265A" w:rsidP="0092265A">
      <w:pPr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4B1518" w:rsidRDefault="004B1518" w:rsidP="004B1518">
      <w:pPr>
        <w:ind w:left="3333" w:right="-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9633A" w:rsidRDefault="0059633A" w:rsidP="004B1518">
      <w:pPr>
        <w:numPr>
          <w:ilvl w:val="0"/>
          <w:numId w:val="43"/>
        </w:numPr>
        <w:ind w:right="-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 разрешении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59633A" w:rsidRPr="00302E6A" w:rsidTr="00C3372D">
        <w:trPr>
          <w:trHeight w:val="600"/>
        </w:trPr>
        <w:tc>
          <w:tcPr>
            <w:tcW w:w="1110" w:type="dxa"/>
          </w:tcPr>
          <w:p w:rsidR="0059633A" w:rsidRPr="00302E6A" w:rsidRDefault="0059633A" w:rsidP="00C337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59633A" w:rsidRPr="00302E6A" w:rsidTr="00C3372D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633A" w:rsidRDefault="0059633A" w:rsidP="0059633A">
      <w:pPr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33A" w:rsidRPr="00302E6A" w:rsidRDefault="0059633A" w:rsidP="0059633A">
      <w:pPr>
        <w:framePr w:hSpace="180" w:wrap="around" w:vAnchor="text" w:hAnchor="margin" w:y="314"/>
        <w:spacing w:line="259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59633A" w:rsidRPr="00265699" w:rsidRDefault="0059633A" w:rsidP="0059633A">
      <w:pPr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2656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(указывается в случае, предусмотренном частью </w:t>
      </w:r>
      <w:r w:rsidR="002E6AEE" w:rsidRPr="002656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3</w:t>
      </w:r>
      <w:r w:rsidR="004B1518" w:rsidRPr="002656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.5</w:t>
      </w:r>
      <w:r w:rsidRPr="002656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статьи 5</w:t>
      </w:r>
      <w:r w:rsidRPr="00265699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5 Градостроительного кодекса Российской Федерации) </w:t>
      </w:r>
      <w:r w:rsidRPr="002656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59633A" w:rsidRPr="00302E6A" w:rsidTr="00C3372D">
        <w:trPr>
          <w:trHeight w:val="600"/>
        </w:trPr>
        <w:tc>
          <w:tcPr>
            <w:tcW w:w="1110" w:type="dxa"/>
          </w:tcPr>
          <w:p w:rsidR="0059633A" w:rsidRPr="00302E6A" w:rsidRDefault="0059633A" w:rsidP="00C337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9633A" w:rsidRPr="00265699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56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59633A" w:rsidRPr="00302E6A" w:rsidTr="00C3372D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9633A" w:rsidRPr="00302E6A" w:rsidRDefault="0059633A" w:rsidP="00C3372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633A" w:rsidRDefault="0059633A" w:rsidP="0092265A">
      <w:pPr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65A" w:rsidRPr="001556DF" w:rsidRDefault="0092265A" w:rsidP="00265699">
      <w:pPr>
        <w:ind w:right="42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699">
        <w:rPr>
          <w:rFonts w:ascii="Times New Roman" w:hAnsi="Times New Roman"/>
          <w:color w:val="000000"/>
          <w:sz w:val="24"/>
          <w:szCs w:val="24"/>
        </w:rPr>
        <w:t xml:space="preserve">При этом сообщаю, что </w:t>
      </w:r>
      <w:r w:rsidR="0059633A" w:rsidRPr="00265699">
        <w:rPr>
          <w:rFonts w:ascii="Times New Roman" w:hAnsi="Times New Roman"/>
          <w:color w:val="000000"/>
          <w:sz w:val="24"/>
          <w:szCs w:val="24"/>
        </w:rPr>
        <w:t>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92265A" w:rsidRPr="001556DF" w:rsidTr="0092265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65A" w:rsidRPr="001556DF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65A" w:rsidRPr="00265699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65A" w:rsidRPr="00265699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65A" w:rsidRPr="00265699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92265A" w:rsidRPr="001556DF" w:rsidTr="0092265A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65A" w:rsidRPr="001556DF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D32" w:rsidRPr="00B45AFE" w:rsidRDefault="0092265A" w:rsidP="00684D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B4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B45A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265A" w:rsidRPr="001556DF" w:rsidTr="009226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D32" w:rsidRPr="00265699" w:rsidRDefault="0059633A" w:rsidP="0059633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надзора</w:t>
            </w:r>
            <w:proofErr w:type="gramEnd"/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</w:t>
            </w:r>
          </w:p>
          <w:p w:rsidR="0059633A" w:rsidRPr="00265699" w:rsidRDefault="0059633A" w:rsidP="0059633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которой учтены изменения, внесенные в соответствии с частями 3</w:t>
            </w:r>
            <w:r w:rsidR="004B1518"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3</w:t>
            </w:r>
            <w:r w:rsidR="004B1518"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92265A" w:rsidRPr="00B45AFE" w:rsidRDefault="0059633A" w:rsidP="0059633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518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4B151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указывается</w:t>
            </w:r>
            <w:r w:rsidRPr="004B15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B151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265A" w:rsidRPr="001556DF" w:rsidTr="0092265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3A" w:rsidRPr="00265699" w:rsidRDefault="0059633A" w:rsidP="0059633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2265A" w:rsidRPr="004B1518" w:rsidRDefault="0059633A" w:rsidP="0059633A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51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5A" w:rsidRPr="001556DF" w:rsidRDefault="0092265A" w:rsidP="009226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265A" w:rsidRPr="001556DF" w:rsidRDefault="0092265A" w:rsidP="0092265A">
      <w:pPr>
        <w:rPr>
          <w:rFonts w:ascii="Times New Roman" w:hAnsi="Times New Roman"/>
          <w:color w:val="000000"/>
          <w:sz w:val="24"/>
          <w:szCs w:val="24"/>
        </w:rPr>
      </w:pPr>
      <w:r w:rsidRPr="001556DF">
        <w:rPr>
          <w:rFonts w:ascii="Times New Roman" w:hAnsi="Times New Roman"/>
          <w:color w:val="000000"/>
          <w:sz w:val="24"/>
          <w:szCs w:val="24"/>
        </w:rPr>
        <w:tab/>
      </w:r>
    </w:p>
    <w:p w:rsidR="0092265A" w:rsidRPr="00265699" w:rsidRDefault="0092265A" w:rsidP="0092265A">
      <w:pPr>
        <w:rPr>
          <w:rFonts w:ascii="Times New Roman" w:hAnsi="Times New Roman"/>
          <w:color w:val="000000"/>
          <w:sz w:val="24"/>
          <w:szCs w:val="24"/>
        </w:rPr>
      </w:pPr>
      <w:r w:rsidRPr="00265699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</w:t>
      </w:r>
      <w:r w:rsidR="00265699">
        <w:rPr>
          <w:rFonts w:ascii="Times New Roman" w:hAnsi="Times New Roman"/>
          <w:color w:val="000000"/>
          <w:sz w:val="24"/>
          <w:szCs w:val="24"/>
        </w:rPr>
        <w:t>___________</w:t>
      </w:r>
      <w:r w:rsidRPr="00265699">
        <w:rPr>
          <w:rFonts w:ascii="Times New Roman" w:hAnsi="Times New Roman"/>
          <w:color w:val="000000"/>
          <w:sz w:val="24"/>
          <w:szCs w:val="24"/>
        </w:rPr>
        <w:t>___</w:t>
      </w:r>
    </w:p>
    <w:p w:rsidR="0092265A" w:rsidRPr="00265699" w:rsidRDefault="0092265A" w:rsidP="0092265A">
      <w:pPr>
        <w:rPr>
          <w:rFonts w:ascii="Times New Roman" w:hAnsi="Times New Roman"/>
          <w:color w:val="000000"/>
          <w:sz w:val="24"/>
          <w:szCs w:val="24"/>
        </w:rPr>
      </w:pPr>
      <w:r w:rsidRPr="00265699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</w:t>
      </w:r>
      <w:r w:rsidR="00265699">
        <w:rPr>
          <w:rFonts w:ascii="Times New Roman" w:hAnsi="Times New Roman"/>
          <w:color w:val="000000"/>
          <w:sz w:val="24"/>
          <w:szCs w:val="24"/>
        </w:rPr>
        <w:t>___________</w:t>
      </w:r>
      <w:r w:rsidRPr="00265699">
        <w:rPr>
          <w:rFonts w:ascii="Times New Roman" w:hAnsi="Times New Roman"/>
          <w:color w:val="000000"/>
          <w:sz w:val="24"/>
          <w:szCs w:val="24"/>
        </w:rPr>
        <w:t>_</w:t>
      </w:r>
    </w:p>
    <w:p w:rsidR="0092265A" w:rsidRPr="001556DF" w:rsidRDefault="0092265A" w:rsidP="0092265A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  <w:r w:rsidRPr="00265699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92265A" w:rsidRPr="001556DF" w:rsidRDefault="0092265A" w:rsidP="0092265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92265A" w:rsidRPr="001556DF" w:rsidTr="0092265A">
        <w:tc>
          <w:tcPr>
            <w:tcW w:w="8784" w:type="dxa"/>
            <w:shd w:val="clear" w:color="auto" w:fill="auto"/>
          </w:tcPr>
          <w:p w:rsidR="0092265A" w:rsidRPr="00265699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2265A" w:rsidRPr="001556DF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65A" w:rsidRPr="001556DF" w:rsidTr="0092265A">
        <w:tc>
          <w:tcPr>
            <w:tcW w:w="8784" w:type="dxa"/>
            <w:shd w:val="clear" w:color="auto" w:fill="auto"/>
          </w:tcPr>
          <w:p w:rsidR="0092265A" w:rsidRPr="00265699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выдать</w:t>
            </w:r>
            <w:r w:rsidRPr="002656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2656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2265A" w:rsidRPr="001556DF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65A" w:rsidRPr="001556DF" w:rsidTr="0092265A">
        <w:tc>
          <w:tcPr>
            <w:tcW w:w="8784" w:type="dxa"/>
            <w:shd w:val="clear" w:color="auto" w:fill="auto"/>
          </w:tcPr>
          <w:p w:rsidR="0092265A" w:rsidRPr="00265699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2656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2265A" w:rsidRPr="001556DF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65A" w:rsidRPr="001556DF" w:rsidTr="0092265A">
        <w:tc>
          <w:tcPr>
            <w:tcW w:w="8784" w:type="dxa"/>
            <w:shd w:val="clear" w:color="auto" w:fill="auto"/>
          </w:tcPr>
          <w:p w:rsidR="0092265A" w:rsidRPr="00265699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2265A" w:rsidRPr="001556DF" w:rsidRDefault="0092265A" w:rsidP="0092265A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65A" w:rsidRPr="001556DF" w:rsidTr="0092265A">
        <w:tc>
          <w:tcPr>
            <w:tcW w:w="9918" w:type="dxa"/>
            <w:gridSpan w:val="2"/>
            <w:shd w:val="clear" w:color="auto" w:fill="auto"/>
          </w:tcPr>
          <w:p w:rsidR="0092265A" w:rsidRPr="001556DF" w:rsidRDefault="0092265A" w:rsidP="0092265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92265A" w:rsidRPr="001556DF" w:rsidRDefault="0092265A" w:rsidP="0092265A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65A" w:rsidRPr="001556DF" w:rsidRDefault="0092265A" w:rsidP="0092265A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92265A" w:rsidRPr="001556DF" w:rsidTr="0092265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65A" w:rsidRPr="001556DF" w:rsidRDefault="0092265A" w:rsidP="009226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65A" w:rsidRPr="001556DF" w:rsidRDefault="0092265A" w:rsidP="009226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265A" w:rsidRPr="001556DF" w:rsidTr="0092265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65A" w:rsidRPr="001556DF" w:rsidRDefault="0092265A" w:rsidP="0092265A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65A" w:rsidRPr="001556DF" w:rsidRDefault="0092265A" w:rsidP="0092265A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65A" w:rsidRPr="001556DF" w:rsidRDefault="0092265A" w:rsidP="009226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4B1518" w:rsidRDefault="00C27561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363F">
        <w:rPr>
          <w:rFonts w:ascii="Times New Roman" w:hAnsi="Times New Roman"/>
          <w:sz w:val="28"/>
          <w:szCs w:val="28"/>
        </w:rPr>
        <w:t xml:space="preserve">                  </w:t>
      </w:r>
      <w:r w:rsidR="0045133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538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FC2195" w:rsidRDefault="00FC219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265699" w:rsidRDefault="00265699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4B1518" w:rsidRDefault="004B1518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9538F5" w:rsidRDefault="009538F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9538F5" w:rsidRPr="00302E6A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59633A" w:rsidRDefault="0059633A" w:rsidP="009538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633A" w:rsidRDefault="0059633A" w:rsidP="001440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33186">
        <w:rPr>
          <w:rFonts w:ascii="Times New Roman" w:hAnsi="Times New Roman"/>
          <w:sz w:val="28"/>
          <w:szCs w:val="28"/>
        </w:rPr>
        <w:t xml:space="preserve">           </w:t>
      </w:r>
      <w:r w:rsidR="000E1CE9">
        <w:rPr>
          <w:rFonts w:ascii="Times New Roman" w:hAnsi="Times New Roman"/>
          <w:sz w:val="28"/>
          <w:szCs w:val="28"/>
        </w:rPr>
        <w:t>ФОРМА</w:t>
      </w:r>
      <w:r w:rsidR="00533186">
        <w:rPr>
          <w:rFonts w:ascii="Times New Roman" w:hAnsi="Times New Roman"/>
          <w:sz w:val="28"/>
          <w:szCs w:val="28"/>
        </w:rPr>
        <w:t xml:space="preserve"> </w:t>
      </w:r>
    </w:p>
    <w:p w:rsidR="00AC6562" w:rsidRDefault="0059633A" w:rsidP="0059633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59633A" w:rsidRPr="00302E6A" w:rsidRDefault="0059633A" w:rsidP="0059633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Кому</w:t>
      </w:r>
      <w:r w:rsidRPr="00302E6A"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59633A" w:rsidRPr="00302E6A" w:rsidRDefault="0059633A" w:rsidP="0059633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C6562" w:rsidRDefault="0059633A" w:rsidP="00AC6562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E6A">
        <w:rPr>
          <w:rFonts w:ascii="Times New Roman" w:hAnsi="Times New Roman"/>
          <w:color w:val="000000"/>
          <w:sz w:val="27"/>
          <w:szCs w:val="27"/>
        </w:rPr>
        <w:t>____________________________________</w:t>
      </w:r>
      <w:r w:rsidRPr="00302E6A">
        <w:rPr>
          <w:rFonts w:ascii="Times New Roman" w:hAnsi="Times New Roman"/>
          <w:color w:val="000000"/>
          <w:sz w:val="20"/>
        </w:rPr>
        <w:t>почтовый</w:t>
      </w:r>
      <w:proofErr w:type="spellEnd"/>
      <w:r w:rsidRPr="00302E6A">
        <w:rPr>
          <w:rFonts w:ascii="Times New Roman" w:hAnsi="Times New Roman"/>
          <w:color w:val="000000"/>
          <w:sz w:val="20"/>
        </w:rPr>
        <w:t xml:space="preserve"> индекс и адрес, телефон, адрес электронной почты</w:t>
      </w:r>
      <w:proofErr w:type="gramStart"/>
      <w:r w:rsidR="00533186">
        <w:rPr>
          <w:rFonts w:ascii="Times New Roman" w:hAnsi="Times New Roman"/>
          <w:sz w:val="28"/>
          <w:szCs w:val="28"/>
        </w:rPr>
        <w:t xml:space="preserve"> </w:t>
      </w:r>
      <w:r w:rsidR="00AC6562">
        <w:rPr>
          <w:rFonts w:ascii="Times New Roman" w:hAnsi="Times New Roman"/>
          <w:sz w:val="28"/>
          <w:szCs w:val="28"/>
        </w:rPr>
        <w:t>)</w:t>
      </w:r>
      <w:proofErr w:type="gramEnd"/>
    </w:p>
    <w:p w:rsidR="00EE240D" w:rsidRPr="001556DF" w:rsidRDefault="00533186" w:rsidP="00AC6562">
      <w:pPr>
        <w:autoSpaceDE w:val="0"/>
        <w:autoSpaceDN w:val="0"/>
        <w:adjustRightInd w:val="0"/>
        <w:ind w:left="48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C6562" w:rsidRPr="00302E6A" w:rsidRDefault="00AC6562" w:rsidP="00AC656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AC6562" w:rsidRPr="00302E6A" w:rsidRDefault="00AC6562" w:rsidP="00AC6562">
      <w:pPr>
        <w:jc w:val="both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 </w:t>
      </w:r>
    </w:p>
    <w:p w:rsidR="00AC6562" w:rsidRPr="00302E6A" w:rsidRDefault="00AC6562" w:rsidP="00AC6562">
      <w:pPr>
        <w:jc w:val="center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color w:val="000000"/>
          <w:sz w:val="20"/>
        </w:rPr>
        <w:t xml:space="preserve">(наименование уполномоченного на выдачу разрешений на ввод объекта в </w:t>
      </w:r>
      <w:r w:rsidR="00504252">
        <w:rPr>
          <w:rFonts w:ascii="Times New Roman" w:hAnsi="Times New Roman"/>
          <w:color w:val="000000"/>
          <w:sz w:val="20"/>
        </w:rPr>
        <w:t xml:space="preserve">эксплуатацию </w:t>
      </w:r>
      <w:r w:rsidRPr="00302E6A">
        <w:rPr>
          <w:rFonts w:ascii="Times New Roman" w:hAnsi="Times New Roman"/>
          <w:color w:val="000000"/>
          <w:sz w:val="20"/>
        </w:rPr>
        <w:t xml:space="preserve">органа местного </w:t>
      </w:r>
      <w:r w:rsidR="00504252">
        <w:rPr>
          <w:rFonts w:ascii="Times New Roman" w:hAnsi="Times New Roman"/>
          <w:color w:val="000000"/>
          <w:sz w:val="20"/>
        </w:rPr>
        <w:t>самоуправления</w:t>
      </w:r>
      <w:r w:rsidRPr="00302E6A">
        <w:rPr>
          <w:rFonts w:ascii="Times New Roman" w:hAnsi="Times New Roman"/>
          <w:color w:val="000000"/>
          <w:sz w:val="20"/>
        </w:rPr>
        <w:t>)</w:t>
      </w:r>
    </w:p>
    <w:p w:rsidR="00AC6562" w:rsidRPr="00302E6A" w:rsidRDefault="00AC6562" w:rsidP="00AC65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293B11" w:rsidRPr="000E1CE9" w:rsidRDefault="00293B11" w:rsidP="00293B11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CE9">
        <w:rPr>
          <w:rFonts w:ascii="Times New Roman" w:hAnsi="Times New Roman"/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346"/>
        <w:gridCol w:w="5159"/>
      </w:tblGrid>
      <w:tr w:rsidR="00AC6562" w:rsidRPr="00BA1FF2" w:rsidTr="00AC6562">
        <w:tc>
          <w:tcPr>
            <w:tcW w:w="1304" w:type="dxa"/>
            <w:vAlign w:val="center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w="3346" w:type="dxa"/>
            <w:vAlign w:val="center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5159" w:type="dxa"/>
            <w:vAlign w:val="center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/>
                <w:sz w:val="24"/>
              </w:rPr>
              <w:br/>
              <w:t xml:space="preserve"> в приеме документов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"а"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"б" пункта 2.16</w:t>
            </w:r>
          </w:p>
        </w:tc>
        <w:tc>
          <w:tcPr>
            <w:tcW w:w="3346" w:type="dxa"/>
          </w:tcPr>
          <w:p w:rsidR="002C3535" w:rsidRPr="00302E6A" w:rsidRDefault="00AC6562" w:rsidP="00265699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"в" пункта 2.16</w:t>
            </w:r>
          </w:p>
        </w:tc>
        <w:tc>
          <w:tcPr>
            <w:tcW w:w="3346" w:type="dxa"/>
          </w:tcPr>
          <w:p w:rsidR="00AC6562" w:rsidRDefault="00AC6562" w:rsidP="00265699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  <w:p w:rsidR="00504252" w:rsidRPr="00302E6A" w:rsidRDefault="00504252" w:rsidP="00265699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lastRenderedPageBreak/>
              <w:t>подпункт "г"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</w:rPr>
              <w:t>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"е"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"ж"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</w:t>
            </w:r>
            <w:proofErr w:type="spellStart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5159" w:type="dxa"/>
          </w:tcPr>
          <w:p w:rsidR="00AC6562" w:rsidRPr="00302E6A" w:rsidRDefault="00AC6562" w:rsidP="00C3372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AC6562" w:rsidRPr="00BA1FF2" w:rsidTr="00AC6562">
        <w:tc>
          <w:tcPr>
            <w:tcW w:w="1304" w:type="dxa"/>
          </w:tcPr>
          <w:p w:rsidR="00AC6562" w:rsidRPr="00302E6A" w:rsidRDefault="00AC6562" w:rsidP="00C33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" пункта 2.16</w:t>
            </w:r>
          </w:p>
        </w:tc>
        <w:tc>
          <w:tcPr>
            <w:tcW w:w="3346" w:type="dxa"/>
          </w:tcPr>
          <w:p w:rsidR="00AC6562" w:rsidRPr="00302E6A" w:rsidRDefault="00AC6562" w:rsidP="00265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5159" w:type="dxa"/>
          </w:tcPr>
          <w:p w:rsidR="00AC6562" w:rsidRPr="00265699" w:rsidRDefault="00AC6562" w:rsidP="00C3372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56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04252" w:rsidRDefault="00504252" w:rsidP="00AC6562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AC6562" w:rsidRDefault="00AC6562" w:rsidP="00AC6562">
      <w:pPr>
        <w:widowControl w:val="0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Дополнительно информируем: _________________________________________ </w:t>
      </w:r>
      <w:r w:rsidRPr="00302E6A">
        <w:rPr>
          <w:rFonts w:ascii="Times New Roman" w:hAnsi="Times New Roman"/>
          <w:color w:val="000000"/>
          <w:sz w:val="28"/>
          <w:szCs w:val="28"/>
        </w:rPr>
        <w:br/>
        <w:t>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302E6A">
        <w:rPr>
          <w:rFonts w:ascii="Times New Roman" w:hAnsi="Times New Roman"/>
          <w:color w:val="000000"/>
          <w:sz w:val="28"/>
          <w:szCs w:val="28"/>
        </w:rPr>
        <w:t>.</w:t>
      </w:r>
      <w:r w:rsidRPr="00302E6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84D32" w:rsidRPr="00302E6A" w:rsidRDefault="00684D32" w:rsidP="00AC6562">
      <w:pPr>
        <w:widowControl w:val="0"/>
        <w:rPr>
          <w:rFonts w:ascii="Times New Roman" w:hAnsi="Times New Roman"/>
          <w:color w:val="000000"/>
          <w:sz w:val="20"/>
        </w:rPr>
      </w:pPr>
    </w:p>
    <w:p w:rsidR="00AC6562" w:rsidRPr="00302E6A" w:rsidRDefault="00AC6562" w:rsidP="00AC6562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AC6562" w:rsidRPr="00302E6A" w:rsidTr="00C337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562" w:rsidRPr="00302E6A" w:rsidRDefault="00AC6562" w:rsidP="00C337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562" w:rsidRPr="00302E6A" w:rsidRDefault="00AC6562" w:rsidP="00C337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6562" w:rsidRPr="00302E6A" w:rsidTr="00C337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6562" w:rsidRPr="00302E6A" w:rsidRDefault="00AC6562" w:rsidP="00C3372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6562" w:rsidRPr="00302E6A" w:rsidRDefault="00AC6562" w:rsidP="00C3372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C6562" w:rsidRPr="00302E6A" w:rsidRDefault="00AC6562" w:rsidP="00C337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AC6562" w:rsidRPr="00302E6A" w:rsidRDefault="00AC6562" w:rsidP="00AC6562">
      <w:pPr>
        <w:autoSpaceDE w:val="0"/>
        <w:autoSpaceDN w:val="0"/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Дата</w:t>
      </w:r>
    </w:p>
    <w:p w:rsidR="006A501E" w:rsidRPr="001556DF" w:rsidRDefault="006A501E" w:rsidP="006A501E">
      <w:pPr>
        <w:rPr>
          <w:rFonts w:ascii="Times New Roman" w:hAnsi="Times New Roman"/>
          <w:color w:val="000000"/>
          <w:sz w:val="24"/>
          <w:szCs w:val="24"/>
        </w:rPr>
      </w:pPr>
    </w:p>
    <w:p w:rsidR="00FC2195" w:rsidRDefault="00265699" w:rsidP="00A836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65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538F5">
        <w:rPr>
          <w:rFonts w:ascii="Times New Roman" w:hAnsi="Times New Roman"/>
          <w:sz w:val="28"/>
          <w:szCs w:val="28"/>
        </w:rPr>
        <w:t xml:space="preserve"> </w:t>
      </w:r>
      <w:r w:rsidR="00A83650">
        <w:rPr>
          <w:rFonts w:ascii="Times New Roman" w:hAnsi="Times New Roman"/>
          <w:sz w:val="28"/>
          <w:szCs w:val="28"/>
        </w:rPr>
        <w:t xml:space="preserve">   </w:t>
      </w:r>
    </w:p>
    <w:p w:rsidR="00A83650" w:rsidRDefault="00FC2195" w:rsidP="00FC21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A83650" w:rsidRPr="00BA1FF2">
        <w:rPr>
          <w:rFonts w:ascii="Times New Roman" w:hAnsi="Times New Roman"/>
          <w:sz w:val="28"/>
          <w:szCs w:val="28"/>
        </w:rPr>
        <w:t xml:space="preserve">Приложение </w:t>
      </w:r>
      <w:r w:rsidR="00A83650">
        <w:rPr>
          <w:rFonts w:ascii="Times New Roman" w:hAnsi="Times New Roman"/>
          <w:sz w:val="28"/>
          <w:szCs w:val="28"/>
        </w:rPr>
        <w:t>3</w:t>
      </w:r>
    </w:p>
    <w:p w:rsidR="00E761FF" w:rsidRDefault="00A83650" w:rsidP="00E761FF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44030">
        <w:rPr>
          <w:rFonts w:ascii="Times New Roman" w:hAnsi="Times New Roman"/>
          <w:sz w:val="28"/>
          <w:szCs w:val="28"/>
        </w:rPr>
        <w:t xml:space="preserve"> </w:t>
      </w:r>
      <w:r w:rsidR="00E761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761FF"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538F5" w:rsidRDefault="00E761FF" w:rsidP="00E761FF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953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9538F5" w:rsidRDefault="009538F5" w:rsidP="00E761FF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="00E761FF"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 w:rsidR="00E761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61FF"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E761FF"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61FF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="00E761FF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E761FF" w:rsidRPr="00302E6A" w:rsidRDefault="009538F5" w:rsidP="00E761FF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="00E761FF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61FF"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A83650" w:rsidRDefault="00A83650" w:rsidP="00E761FF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83650" w:rsidRPr="00BA1FF2" w:rsidRDefault="00A83650" w:rsidP="00A83650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ФОРМА                                                                     </w:t>
      </w: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Pr="00302E6A" w:rsidRDefault="00E761FF" w:rsidP="00E761F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Кому</w:t>
      </w:r>
      <w:r w:rsidRPr="00302E6A"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E761FF" w:rsidRPr="00302E6A" w:rsidRDefault="00E761FF" w:rsidP="00E761F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E761FF" w:rsidRPr="00302E6A" w:rsidRDefault="00E761FF" w:rsidP="00E761F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E761FF" w:rsidRPr="00302E6A" w:rsidRDefault="00E761FF" w:rsidP="00E761F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почты)</w:t>
      </w:r>
    </w:p>
    <w:p w:rsidR="00E761FF" w:rsidRPr="00302E6A" w:rsidRDefault="00E761FF" w:rsidP="00E761FF">
      <w:pPr>
        <w:jc w:val="right"/>
        <w:rPr>
          <w:rFonts w:ascii="Times New Roman" w:hAnsi="Times New Roman"/>
          <w:color w:val="000000"/>
          <w:sz w:val="24"/>
        </w:rPr>
      </w:pPr>
    </w:p>
    <w:p w:rsidR="00E761FF" w:rsidRPr="00302E6A" w:rsidRDefault="00E761FF" w:rsidP="00E761FF">
      <w:pPr>
        <w:jc w:val="right"/>
        <w:rPr>
          <w:rFonts w:ascii="Times New Roman" w:hAnsi="Times New Roman"/>
          <w:color w:val="000000"/>
          <w:sz w:val="24"/>
        </w:rPr>
      </w:pPr>
    </w:p>
    <w:p w:rsidR="00E761FF" w:rsidRPr="00302E6A" w:rsidRDefault="00E761FF" w:rsidP="00E761FF">
      <w:pPr>
        <w:jc w:val="right"/>
        <w:rPr>
          <w:rFonts w:ascii="Times New Roman" w:hAnsi="Times New Roman"/>
          <w:color w:val="000000"/>
          <w:sz w:val="24"/>
        </w:rPr>
      </w:pPr>
    </w:p>
    <w:p w:rsidR="00E761FF" w:rsidRPr="00302E6A" w:rsidRDefault="00E761FF" w:rsidP="00E761F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  <w:t>об отказе в выдаче разрешения на ввод объекта в эксплуатацию</w:t>
      </w:r>
    </w:p>
    <w:p w:rsidR="00E761FF" w:rsidRPr="00302E6A" w:rsidRDefault="00E761FF" w:rsidP="00E761FF">
      <w:pPr>
        <w:jc w:val="both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 </w:t>
      </w:r>
    </w:p>
    <w:p w:rsidR="00E761FF" w:rsidRPr="00302E6A" w:rsidRDefault="00E761FF" w:rsidP="00E761FF">
      <w:pPr>
        <w:jc w:val="center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E761FF" w:rsidRPr="00302E6A" w:rsidRDefault="00E761FF" w:rsidP="00E761FF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___________№___________ принято </w:t>
      </w:r>
    </w:p>
    <w:p w:rsidR="00E761FF" w:rsidRPr="00302E6A" w:rsidRDefault="00E761FF" w:rsidP="00E761FF">
      <w:pPr>
        <w:jc w:val="both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/>
          <w:sz w:val="20"/>
        </w:rPr>
        <w:t>(дата и номер регистрации)</w:t>
      </w:r>
    </w:p>
    <w:p w:rsidR="00E761FF" w:rsidRPr="00302E6A" w:rsidRDefault="00E761FF" w:rsidP="00E761F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решение об отказе в выдаче разрешения на ввод объекта в эксплуатацию.</w:t>
      </w:r>
    </w:p>
    <w:p w:rsidR="00E761FF" w:rsidRPr="00302E6A" w:rsidRDefault="00E761FF" w:rsidP="00E761FF">
      <w:pPr>
        <w:jc w:val="both"/>
        <w:rPr>
          <w:rFonts w:ascii="Times New Roman" w:hAnsi="Times New Roman"/>
          <w:i/>
          <w:color w:val="000000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E761FF" w:rsidRPr="00302E6A" w:rsidTr="006254EF">
        <w:tc>
          <w:tcPr>
            <w:tcW w:w="1418" w:type="dxa"/>
            <w:vAlign w:val="center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/>
                <w:sz w:val="24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E761FF" w:rsidRPr="00302E6A" w:rsidTr="006254EF">
        <w:trPr>
          <w:trHeight w:val="837"/>
        </w:trPr>
        <w:tc>
          <w:tcPr>
            <w:tcW w:w="1418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"а" пункта 2.22</w:t>
            </w:r>
          </w:p>
        </w:tc>
        <w:tc>
          <w:tcPr>
            <w:tcW w:w="4820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" пункта 2.8, пунктом 2.9 Административного регламента</w:t>
            </w:r>
          </w:p>
        </w:tc>
        <w:tc>
          <w:tcPr>
            <w:tcW w:w="3827" w:type="dxa"/>
          </w:tcPr>
          <w:p w:rsidR="00E761FF" w:rsidRPr="00302E6A" w:rsidRDefault="00E761FF" w:rsidP="006254E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E761FF" w:rsidRPr="00302E6A" w:rsidTr="006254EF">
        <w:trPr>
          <w:trHeight w:val="1537"/>
        </w:trPr>
        <w:tc>
          <w:tcPr>
            <w:tcW w:w="1418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E761FF" w:rsidRPr="00302E6A" w:rsidRDefault="00E761FF" w:rsidP="006254E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E761FF" w:rsidRPr="00302E6A" w:rsidTr="006254EF">
        <w:trPr>
          <w:trHeight w:val="28"/>
        </w:trPr>
        <w:tc>
          <w:tcPr>
            <w:tcW w:w="1418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E761FF" w:rsidRPr="00302E6A" w:rsidRDefault="00E761FF" w:rsidP="002C3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2C35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.2</w:t>
            </w: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E761FF" w:rsidRPr="00302E6A" w:rsidRDefault="00E761FF" w:rsidP="006254E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E761FF" w:rsidRPr="00302E6A" w:rsidTr="006254EF">
        <w:trPr>
          <w:trHeight w:val="1548"/>
        </w:trPr>
        <w:tc>
          <w:tcPr>
            <w:tcW w:w="1418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E761FF" w:rsidRPr="00302E6A" w:rsidRDefault="00E761FF" w:rsidP="002C3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2C35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.2</w:t>
            </w:r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E761FF" w:rsidRPr="00302E6A" w:rsidRDefault="00E761FF" w:rsidP="006254E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E761FF" w:rsidRPr="00302E6A" w:rsidTr="006254EF">
        <w:trPr>
          <w:trHeight w:val="1244"/>
        </w:trPr>
        <w:tc>
          <w:tcPr>
            <w:tcW w:w="1418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</w:rPr>
              <w:t>" пункта 2.22</w:t>
            </w:r>
          </w:p>
        </w:tc>
        <w:tc>
          <w:tcPr>
            <w:tcW w:w="4820" w:type="dxa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E761FF" w:rsidRPr="00302E6A" w:rsidRDefault="00E761FF" w:rsidP="006254E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Pr="00302E6A" w:rsidRDefault="00E761FF" w:rsidP="00E761F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E761FF" w:rsidRPr="00302E6A" w:rsidRDefault="00E761FF" w:rsidP="00E761F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ЗАТО г. Железногорск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, а также в судебном порядке.</w:t>
      </w:r>
    </w:p>
    <w:p w:rsidR="00E761FF" w:rsidRPr="00302E6A" w:rsidRDefault="00E761FF" w:rsidP="00E761FF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 информируем:____________________________________ 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____________________________________________________________________.   </w:t>
      </w:r>
      <w:r w:rsidRPr="00302E6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761FF" w:rsidRPr="00302E6A" w:rsidRDefault="00E761FF" w:rsidP="00E761FF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E761FF" w:rsidRPr="00302E6A" w:rsidRDefault="00E761FF" w:rsidP="00E761F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761FF" w:rsidRPr="00302E6A" w:rsidRDefault="00E761FF" w:rsidP="00E761F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E761FF" w:rsidRPr="00302E6A" w:rsidTr="006254E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61FF" w:rsidRPr="00302E6A" w:rsidTr="006254E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1FF" w:rsidRPr="00302E6A" w:rsidRDefault="00E761FF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761FF" w:rsidRPr="00302E6A" w:rsidRDefault="00E761FF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61FF" w:rsidRPr="00302E6A" w:rsidRDefault="00E761FF" w:rsidP="00E761FF">
      <w:pPr>
        <w:spacing w:after="240"/>
        <w:rPr>
          <w:rFonts w:ascii="Times New Roman" w:hAnsi="Times New Roman"/>
          <w:color w:val="000000"/>
          <w:sz w:val="2"/>
          <w:szCs w:val="2"/>
        </w:rPr>
      </w:pPr>
    </w:p>
    <w:p w:rsidR="00E761FF" w:rsidRPr="00302E6A" w:rsidRDefault="00E761FF" w:rsidP="00E761FF">
      <w:pPr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Дата</w:t>
      </w: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C2195" w:rsidRDefault="00FC2195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C2195" w:rsidRDefault="00FC2195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C2195" w:rsidRDefault="00FC2195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C2195" w:rsidRDefault="00FC2195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C2195" w:rsidRDefault="00FC2195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761FF" w:rsidRDefault="00E761F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9538F5" w:rsidRDefault="009538F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9538F5" w:rsidRPr="00302E6A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A83650" w:rsidRDefault="00A83650" w:rsidP="000324AF">
      <w:pPr>
        <w:tabs>
          <w:tab w:val="left" w:pos="5529"/>
        </w:tabs>
        <w:autoSpaceDE w:val="0"/>
        <w:autoSpaceDN w:val="0"/>
        <w:ind w:left="5670" w:hanging="85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Pr="001556DF" w:rsidRDefault="0066499F" w:rsidP="0066499F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760D0F" w:rsidRPr="00760D0F" w:rsidRDefault="00760D0F" w:rsidP="00760D0F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60D0F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gramEnd"/>
      <w:r w:rsidRPr="00760D0F">
        <w:rPr>
          <w:rFonts w:ascii="Times New Roman" w:hAnsi="Times New Roman"/>
          <w:bCs/>
          <w:color w:val="000000"/>
          <w:sz w:val="28"/>
          <w:szCs w:val="28"/>
        </w:rPr>
        <w:t xml:space="preserve"> А Я В Л Е Н И Е </w:t>
      </w:r>
    </w:p>
    <w:p w:rsidR="00760D0F" w:rsidRPr="00760D0F" w:rsidRDefault="00760D0F" w:rsidP="00760D0F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60D0F">
        <w:rPr>
          <w:rFonts w:ascii="Times New Roman" w:hAnsi="Times New Roman"/>
          <w:bCs/>
          <w:color w:val="000000"/>
          <w:sz w:val="28"/>
          <w:szCs w:val="28"/>
        </w:rPr>
        <w:t>об исправлении допущенных опечаток и ошибок</w:t>
      </w:r>
      <w:r w:rsidRPr="00760D0F">
        <w:rPr>
          <w:rFonts w:ascii="Times New Roman" w:hAnsi="Times New Roman"/>
          <w:bCs/>
          <w:color w:val="000000"/>
          <w:sz w:val="28"/>
          <w:szCs w:val="28"/>
        </w:rPr>
        <w:br/>
        <w:t>в разрешении на ввод объекта в эксплуатацию</w:t>
      </w:r>
    </w:p>
    <w:p w:rsidR="00760D0F" w:rsidRPr="00302E6A" w:rsidRDefault="00760D0F" w:rsidP="00760D0F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D0F" w:rsidRPr="00302E6A" w:rsidRDefault="00760D0F" w:rsidP="00760D0F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"__" __________ 20___ г.</w:t>
      </w:r>
    </w:p>
    <w:p w:rsidR="00760D0F" w:rsidRPr="00302E6A" w:rsidRDefault="00760D0F" w:rsidP="00760D0F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760D0F" w:rsidRPr="00302E6A" w:rsidTr="006254EF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60D0F" w:rsidRPr="00302E6A" w:rsidRDefault="00760D0F" w:rsidP="00760D0F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D0F" w:rsidRPr="00302E6A" w:rsidTr="006254EF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760D0F" w:rsidRPr="00760D0F" w:rsidRDefault="00760D0F" w:rsidP="006254EF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0D0F">
              <w:rPr>
                <w:rFonts w:ascii="Times New Roman" w:hAnsi="Times New Roman"/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760D0F" w:rsidRPr="00302E6A" w:rsidRDefault="00760D0F" w:rsidP="006254EF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0D0F" w:rsidRDefault="00760D0F" w:rsidP="00760D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0324AF" w:rsidRDefault="000324AF" w:rsidP="00760D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Сведения о застройщике</w:t>
      </w:r>
    </w:p>
    <w:p w:rsidR="000324AF" w:rsidRDefault="000324AF" w:rsidP="00760D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4502"/>
      </w:tblGrid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E11A3">
              <w:rPr>
                <w:rFonts w:ascii="Times New Roman" w:hAnsi="Times New Roman"/>
                <w:color w:val="000000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Основной государственный </w:t>
            </w: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4AF" w:rsidRPr="00FE11A3" w:rsidTr="00FE11A3">
        <w:tc>
          <w:tcPr>
            <w:tcW w:w="1242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253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24AF" w:rsidRDefault="000324AF" w:rsidP="00760D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4AF" w:rsidRPr="00302E6A" w:rsidRDefault="000324AF" w:rsidP="000324A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 выданном разрешении на ввод объекта в эксплуатацию, содержащем</w:t>
      </w:r>
      <w:r w:rsidRPr="00302E6A">
        <w:rPr>
          <w:color w:val="000000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опечатку/ ошибку</w:t>
      </w:r>
    </w:p>
    <w:p w:rsidR="000324AF" w:rsidRDefault="000324AF" w:rsidP="000324A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552"/>
        <w:gridCol w:w="1667"/>
      </w:tblGrid>
      <w:tr w:rsidR="000324AF" w:rsidRPr="00FE11A3" w:rsidTr="00FE11A3">
        <w:tc>
          <w:tcPr>
            <w:tcW w:w="817" w:type="dxa"/>
          </w:tcPr>
          <w:p w:rsidR="000324AF" w:rsidRPr="00FE11A3" w:rsidRDefault="000324AF" w:rsidP="00FE11A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proofErr w:type="spellEnd"/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552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667" w:type="dxa"/>
          </w:tcPr>
          <w:p w:rsidR="000324AF" w:rsidRPr="00FE11A3" w:rsidRDefault="000324AF" w:rsidP="00FE11A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E11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324AF" w:rsidRPr="00FE11A3" w:rsidTr="00FE11A3">
        <w:tc>
          <w:tcPr>
            <w:tcW w:w="817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F6629A" w:rsidRPr="00FE11A3" w:rsidRDefault="00F6629A" w:rsidP="00FE11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0324AF" w:rsidRPr="00FE11A3" w:rsidRDefault="000324AF" w:rsidP="00FE11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0D0F" w:rsidRDefault="000324AF" w:rsidP="000324A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0324AF" w:rsidRDefault="00F6629A" w:rsidP="00F1431A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Обоснование для внесения исправлений в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разрешении на ввод объекта в эксплуатацию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2693"/>
        <w:gridCol w:w="3119"/>
      </w:tblGrid>
      <w:tr w:rsidR="00F1431A" w:rsidRPr="00302E6A" w:rsidTr="006254EF">
        <w:trPr>
          <w:trHeight w:val="1093"/>
        </w:trPr>
        <w:tc>
          <w:tcPr>
            <w:tcW w:w="1043" w:type="dxa"/>
          </w:tcPr>
          <w:p w:rsidR="00F1431A" w:rsidRPr="00302E6A" w:rsidRDefault="00F1431A" w:rsidP="006254E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1431A" w:rsidRPr="00302E6A" w:rsidTr="006254E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1431A" w:rsidRDefault="00F1431A" w:rsidP="006254E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F1431A" w:rsidRDefault="00F1431A" w:rsidP="006254E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F1431A" w:rsidRPr="00302E6A" w:rsidRDefault="00F1431A" w:rsidP="006254E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431A" w:rsidRPr="00302E6A" w:rsidRDefault="00F1431A" w:rsidP="006254EF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1431A" w:rsidRDefault="00F1431A" w:rsidP="00F1431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1431A" w:rsidRPr="00302E6A" w:rsidRDefault="00F1431A" w:rsidP="00F1431A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Приложение: ____________</w:t>
      </w:r>
      <w:r w:rsidR="00B624DC">
        <w:rPr>
          <w:rFonts w:ascii="Times New Roman" w:hAnsi="Times New Roman"/>
          <w:color w:val="000000"/>
          <w:sz w:val="28"/>
          <w:szCs w:val="28"/>
        </w:rPr>
        <w:t>___________</w:t>
      </w:r>
      <w:r w:rsidRPr="00302E6A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B624DC" w:rsidRDefault="00B624DC" w:rsidP="00F143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F1431A" w:rsidRPr="00302E6A" w:rsidRDefault="00F1431A" w:rsidP="00F1431A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Номер телефона и адрес электронной почты для связи:______________________</w:t>
      </w: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1431A" w:rsidRPr="00302E6A" w:rsidRDefault="00F1431A" w:rsidP="00F1431A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1431A" w:rsidRPr="00302E6A" w:rsidTr="006254EF">
        <w:tc>
          <w:tcPr>
            <w:tcW w:w="9137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31A" w:rsidRPr="00302E6A" w:rsidTr="006254EF">
        <w:tc>
          <w:tcPr>
            <w:tcW w:w="9137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31A" w:rsidRPr="00302E6A" w:rsidTr="006254EF">
        <w:tc>
          <w:tcPr>
            <w:tcW w:w="9137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31A" w:rsidRPr="00302E6A" w:rsidTr="006254EF">
        <w:tc>
          <w:tcPr>
            <w:tcW w:w="9137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31A" w:rsidRPr="00302E6A" w:rsidTr="006254EF">
        <w:tc>
          <w:tcPr>
            <w:tcW w:w="9918" w:type="dxa"/>
            <w:gridSpan w:val="2"/>
            <w:shd w:val="clear" w:color="auto" w:fill="auto"/>
          </w:tcPr>
          <w:p w:rsidR="00F1431A" w:rsidRPr="00302E6A" w:rsidRDefault="00F1431A" w:rsidP="006254EF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1431A" w:rsidRPr="00302E6A" w:rsidTr="006254EF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431A" w:rsidRPr="00302E6A" w:rsidTr="006254EF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7C37B6" w:rsidRDefault="007C37B6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7C37B6" w:rsidRDefault="007C37B6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7C37B6" w:rsidRDefault="007C37B6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04252" w:rsidRDefault="00504252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324AF" w:rsidRDefault="000324AF" w:rsidP="00760D0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9538F5" w:rsidRDefault="009538F5" w:rsidP="009538F5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9538F5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9538F5" w:rsidRPr="00302E6A" w:rsidRDefault="009538F5" w:rsidP="009538F5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F1431A" w:rsidRDefault="00F1431A" w:rsidP="009538F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431A" w:rsidRPr="00302E6A" w:rsidRDefault="00F1431A" w:rsidP="00F1431A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</w:t>
      </w:r>
      <w:r w:rsidRPr="00302E6A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F1431A" w:rsidRPr="00302E6A" w:rsidRDefault="00F1431A" w:rsidP="00F1431A">
      <w:pPr>
        <w:pStyle w:val="af6"/>
        <w:rPr>
          <w:rFonts w:ascii="Times New Roman" w:hAnsi="Times New Roman"/>
          <w:color w:val="000000"/>
          <w:sz w:val="28"/>
          <w:szCs w:val="28"/>
        </w:rPr>
      </w:pPr>
    </w:p>
    <w:p w:rsidR="00F1431A" w:rsidRPr="00302E6A" w:rsidRDefault="00F1431A" w:rsidP="00F1431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F1431A" w:rsidRPr="00302E6A" w:rsidRDefault="00F1431A" w:rsidP="00F1431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1431A" w:rsidRPr="00302E6A" w:rsidRDefault="00F1431A" w:rsidP="00F1431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F1431A" w:rsidRPr="00302E6A" w:rsidRDefault="00F1431A" w:rsidP="00F1431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почты)</w:t>
      </w:r>
    </w:p>
    <w:p w:rsidR="00F1431A" w:rsidRPr="00302E6A" w:rsidRDefault="00F1431A" w:rsidP="00F1431A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F1431A" w:rsidRPr="00302E6A" w:rsidRDefault="00F1431A" w:rsidP="00F143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  <w:t>на ввод объекта в эксплуатацию</w:t>
      </w:r>
    </w:p>
    <w:p w:rsidR="00F1431A" w:rsidRDefault="00F1431A" w:rsidP="00F1431A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431A" w:rsidRDefault="00F1431A" w:rsidP="00F1431A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1431A" w:rsidRPr="00302E6A" w:rsidRDefault="00F1431A" w:rsidP="00F1431A">
      <w:pPr>
        <w:jc w:val="both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 </w:t>
      </w:r>
    </w:p>
    <w:p w:rsidR="00F1431A" w:rsidRPr="00302E6A" w:rsidRDefault="00F1431A" w:rsidP="00F1431A">
      <w:pPr>
        <w:jc w:val="center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1431A" w:rsidRDefault="00F1431A" w:rsidP="00F143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в разрешении на ввод объекта в эксплуатацию от ________________ № _______________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отказе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во </w:t>
      </w:r>
    </w:p>
    <w:p w:rsidR="00F1431A" w:rsidRPr="00F1431A" w:rsidRDefault="00F1431A" w:rsidP="00F1431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431A">
        <w:rPr>
          <w:rFonts w:ascii="Times New Roman" w:hAnsi="Times New Roman"/>
          <w:color w:val="000000"/>
          <w:sz w:val="24"/>
          <w:szCs w:val="24"/>
        </w:rPr>
        <w:t xml:space="preserve">           (дата)</w:t>
      </w:r>
    </w:p>
    <w:p w:rsidR="00F1431A" w:rsidRDefault="00F1431A" w:rsidP="00F1431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правлений в разрешение на ввод объекта в эксплуатацию. </w:t>
      </w:r>
    </w:p>
    <w:p w:rsidR="00F1431A" w:rsidRPr="00302E6A" w:rsidRDefault="00F1431A" w:rsidP="00F1431A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F1431A" w:rsidRPr="00302E6A" w:rsidTr="006254EF">
        <w:trPr>
          <w:trHeight w:val="871"/>
        </w:trPr>
        <w:tc>
          <w:tcPr>
            <w:tcW w:w="1276" w:type="dxa"/>
          </w:tcPr>
          <w:p w:rsidR="00F1431A" w:rsidRPr="00302E6A" w:rsidRDefault="00F1431A" w:rsidP="00625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1431A" w:rsidRPr="00302E6A" w:rsidTr="00F1431A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302E6A" w:rsidRDefault="00F1431A" w:rsidP="00625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F1431A" w:rsidRDefault="00F1431A" w:rsidP="00F143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504252" w:rsidRDefault="00F1431A" w:rsidP="00F1431A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F1431A" w:rsidRPr="00302E6A" w:rsidTr="00F1431A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302E6A" w:rsidRDefault="00F1431A" w:rsidP="00625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302E6A" w:rsidRDefault="00F1431A" w:rsidP="00F143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504252" w:rsidRDefault="00F1431A" w:rsidP="00F1431A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F1431A" w:rsidRPr="00302E6A" w:rsidRDefault="00F1431A" w:rsidP="00F1431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нарушений.</w:t>
      </w:r>
    </w:p>
    <w:p w:rsidR="00F1431A" w:rsidRPr="00302E6A" w:rsidRDefault="00F1431A" w:rsidP="00F1431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ЗАТО г. Железногорск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, а также в судебном порядке.</w:t>
      </w:r>
    </w:p>
    <w:p w:rsidR="00F1431A" w:rsidRPr="00302E6A" w:rsidRDefault="00F1431A" w:rsidP="00F1431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</w:t>
      </w:r>
      <w:r w:rsidRPr="00302E6A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F1431A" w:rsidRPr="00302E6A" w:rsidRDefault="00F1431A" w:rsidP="00F1431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302E6A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1431A" w:rsidRPr="00302E6A" w:rsidRDefault="00F1431A" w:rsidP="00F1431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F1431A" w:rsidRPr="00302E6A" w:rsidRDefault="00F1431A" w:rsidP="00F1431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1431A" w:rsidRPr="00302E6A" w:rsidTr="006254E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431A" w:rsidRPr="00302E6A" w:rsidTr="006254E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431A" w:rsidRPr="00302E6A" w:rsidRDefault="00F1431A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F1431A" w:rsidRPr="00302E6A" w:rsidRDefault="00F1431A" w:rsidP="00F1431A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Дата</w:t>
      </w:r>
    </w:p>
    <w:p w:rsidR="006262C2" w:rsidRPr="001556DF" w:rsidRDefault="006262C2" w:rsidP="006262C2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262C2" w:rsidRPr="001556DF" w:rsidTr="00E2320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C2" w:rsidRPr="001556DF" w:rsidRDefault="006262C2" w:rsidP="00E232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C2" w:rsidRPr="001556DF" w:rsidRDefault="006262C2" w:rsidP="00E232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2C2" w:rsidRPr="001556DF" w:rsidTr="00E2320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2C2" w:rsidRPr="001556DF" w:rsidRDefault="006262C2" w:rsidP="00E23209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2C2" w:rsidRPr="001556DF" w:rsidRDefault="006262C2" w:rsidP="00E23209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62C2" w:rsidRPr="001556DF" w:rsidRDefault="006262C2" w:rsidP="00E23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1431A" w:rsidRDefault="00F1431A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C37B6" w:rsidRDefault="007C37B6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C37B6" w:rsidRDefault="007C37B6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587B3B" w:rsidRPr="00302E6A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587B3B" w:rsidRPr="00302E6A" w:rsidRDefault="006262C2" w:rsidP="00587B3B">
      <w:pPr>
        <w:autoSpaceDE w:val="0"/>
        <w:autoSpaceDN w:val="0"/>
        <w:adjustRightInd w:val="0"/>
        <w:ind w:left="538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1431A">
        <w:rPr>
          <w:rFonts w:ascii="Times New Roman" w:hAnsi="Times New Roman"/>
          <w:sz w:val="28"/>
          <w:szCs w:val="28"/>
        </w:rPr>
        <w:t xml:space="preserve">          </w:t>
      </w:r>
    </w:p>
    <w:p w:rsidR="006262C2" w:rsidRDefault="006262C2" w:rsidP="00587B3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Pr="001556DF" w:rsidRDefault="006262C2" w:rsidP="006262C2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32EB4" w:rsidRPr="00302E6A" w:rsidRDefault="00032EB4" w:rsidP="00032EB4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032EB4" w:rsidRPr="00302E6A" w:rsidRDefault="00032EB4" w:rsidP="00032EB4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о выдаче дубликата разрешения на ввод объекта в эксплуатацию</w:t>
      </w:r>
    </w:p>
    <w:p w:rsidR="00032EB4" w:rsidRPr="00302E6A" w:rsidRDefault="00032EB4" w:rsidP="00032EB4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2EB4" w:rsidRPr="00302E6A" w:rsidRDefault="00032EB4" w:rsidP="00032EB4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"__" __________ 20___ г.</w:t>
      </w:r>
    </w:p>
    <w:p w:rsidR="00032EB4" w:rsidRPr="00302E6A" w:rsidRDefault="00032EB4" w:rsidP="00032EB4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032EB4" w:rsidRPr="00302E6A" w:rsidTr="006254EF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032EB4" w:rsidRPr="00302E6A" w:rsidRDefault="00032EB4" w:rsidP="006254EF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EB4" w:rsidRPr="00302E6A" w:rsidTr="006254EF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032EB4" w:rsidRPr="00302E6A" w:rsidRDefault="00032EB4" w:rsidP="006254EF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EB4" w:rsidRPr="00302E6A" w:rsidTr="006254EF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032EB4" w:rsidRPr="00302E6A" w:rsidRDefault="00032EB4" w:rsidP="006254EF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032EB4" w:rsidRPr="00302E6A" w:rsidRDefault="00032EB4" w:rsidP="006254EF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32EB4" w:rsidRPr="00302E6A" w:rsidRDefault="00032EB4" w:rsidP="00032EB4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2EB4" w:rsidRPr="00302E6A" w:rsidRDefault="00032EB4" w:rsidP="00032E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Прошу выдать дубликат разрешения на ввод объекта в эксплуатацию.</w:t>
      </w:r>
    </w:p>
    <w:p w:rsidR="0066499F" w:rsidRDefault="00032EB4" w:rsidP="00A83650">
      <w:pPr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Сведения о застройщике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</w:p>
    <w:p w:rsidR="00032EB4" w:rsidRDefault="00032EB4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2B7BD2" w:rsidRPr="001556DF" w:rsidTr="00E23209"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4" w:type="dxa"/>
          </w:tcPr>
          <w:p w:rsidR="002B7BD2" w:rsidRPr="001556DF" w:rsidRDefault="002B7BD2" w:rsidP="002B7B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044" w:type="dxa"/>
          </w:tcPr>
          <w:p w:rsidR="002B7BD2" w:rsidRPr="001556DF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44" w:type="dxa"/>
          </w:tcPr>
          <w:p w:rsidR="002B7BD2" w:rsidRPr="001556DF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44" w:type="dxa"/>
          </w:tcPr>
          <w:p w:rsidR="002B7BD2" w:rsidRPr="001556DF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B7BD2" w:rsidRPr="001556DF" w:rsidTr="002B7BD2">
        <w:trPr>
          <w:trHeight w:val="1024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044" w:type="dxa"/>
          </w:tcPr>
          <w:p w:rsidR="002B7BD2" w:rsidRPr="00504252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44" w:type="dxa"/>
          </w:tcPr>
          <w:p w:rsidR="002B7BD2" w:rsidRPr="00504252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44" w:type="dxa"/>
          </w:tcPr>
          <w:p w:rsidR="002B7BD2" w:rsidRPr="00504252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2B7BD2" w:rsidRPr="001556DF" w:rsidTr="00E23209">
        <w:trPr>
          <w:trHeight w:val="806"/>
        </w:trPr>
        <w:tc>
          <w:tcPr>
            <w:tcW w:w="1985" w:type="dxa"/>
          </w:tcPr>
          <w:p w:rsidR="002B7BD2" w:rsidRPr="00302E6A" w:rsidRDefault="002B7BD2" w:rsidP="002B7BD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3894" w:type="dxa"/>
          </w:tcPr>
          <w:p w:rsidR="002B7BD2" w:rsidRPr="00504252" w:rsidRDefault="002B7BD2" w:rsidP="002B7BD2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042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44" w:type="dxa"/>
          </w:tcPr>
          <w:p w:rsidR="002B7BD2" w:rsidRPr="00504252" w:rsidRDefault="002B7BD2" w:rsidP="002B7BD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2B7BD2" w:rsidRPr="00302E6A" w:rsidRDefault="002B7BD2" w:rsidP="002B7BD2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Приложение: _________________________________________________________</w:t>
      </w:r>
    </w:p>
    <w:p w:rsidR="002B7BD2" w:rsidRPr="00302E6A" w:rsidRDefault="002B7BD2" w:rsidP="002B7BD2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2B7BD2" w:rsidRDefault="002B7BD2" w:rsidP="002B7BD2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</w:p>
    <w:p w:rsidR="002B7BD2" w:rsidRDefault="002B7BD2" w:rsidP="002B7BD2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прошу:</w:t>
      </w:r>
    </w:p>
    <w:p w:rsidR="002B7BD2" w:rsidRPr="00302E6A" w:rsidRDefault="002B7BD2" w:rsidP="002B7BD2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2B7BD2" w:rsidRPr="00302E6A" w:rsidTr="006254EF">
        <w:tc>
          <w:tcPr>
            <w:tcW w:w="9137" w:type="dxa"/>
            <w:shd w:val="clear" w:color="auto" w:fill="auto"/>
          </w:tcPr>
          <w:p w:rsidR="002B7BD2" w:rsidRPr="00504252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B7BD2" w:rsidRPr="00302E6A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BD2" w:rsidRPr="00302E6A" w:rsidTr="006254EF">
        <w:tc>
          <w:tcPr>
            <w:tcW w:w="9137" w:type="dxa"/>
            <w:shd w:val="clear" w:color="auto" w:fill="auto"/>
          </w:tcPr>
          <w:p w:rsidR="002B7BD2" w:rsidRPr="00504252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B7BD2" w:rsidRPr="00302E6A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BD2" w:rsidRPr="00302E6A" w:rsidTr="006254EF">
        <w:tc>
          <w:tcPr>
            <w:tcW w:w="9137" w:type="dxa"/>
            <w:shd w:val="clear" w:color="auto" w:fill="auto"/>
          </w:tcPr>
          <w:p w:rsidR="002B7BD2" w:rsidRPr="00504252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B7BD2" w:rsidRPr="00302E6A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BD2" w:rsidRPr="00302E6A" w:rsidTr="006254EF">
        <w:tc>
          <w:tcPr>
            <w:tcW w:w="9137" w:type="dxa"/>
            <w:shd w:val="clear" w:color="auto" w:fill="auto"/>
          </w:tcPr>
          <w:p w:rsidR="002B7BD2" w:rsidRPr="00504252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252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B7BD2" w:rsidRPr="00302E6A" w:rsidRDefault="002B7BD2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BD2" w:rsidRPr="00302E6A" w:rsidTr="006254EF">
        <w:tc>
          <w:tcPr>
            <w:tcW w:w="9918" w:type="dxa"/>
            <w:gridSpan w:val="2"/>
            <w:shd w:val="clear" w:color="auto" w:fill="auto"/>
          </w:tcPr>
          <w:p w:rsidR="002B7BD2" w:rsidRPr="00302E6A" w:rsidRDefault="002B7BD2" w:rsidP="006254EF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2B7BD2" w:rsidRDefault="002B7BD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23209" w:rsidRDefault="00E23209" w:rsidP="00E23209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23209" w:rsidRDefault="00E23209" w:rsidP="00E23209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23209" w:rsidRDefault="00E23209" w:rsidP="00E23209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23209" w:rsidRPr="001556DF" w:rsidRDefault="00E23209" w:rsidP="00E23209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23209" w:rsidRPr="001556DF" w:rsidTr="00E2320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209" w:rsidRPr="001556DF" w:rsidRDefault="00E23209" w:rsidP="00E232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209" w:rsidRPr="001556DF" w:rsidRDefault="00E23209" w:rsidP="00E232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3209" w:rsidRPr="001556DF" w:rsidTr="00E232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209" w:rsidRPr="001556DF" w:rsidRDefault="00E23209" w:rsidP="00E23209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209" w:rsidRPr="001556DF" w:rsidRDefault="00E23209" w:rsidP="00E23209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3209" w:rsidRPr="001556DF" w:rsidRDefault="00E23209" w:rsidP="00E23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04252" w:rsidRDefault="00504252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504252" w:rsidRDefault="00504252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504252" w:rsidRDefault="00504252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504252" w:rsidRDefault="00504252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7C37B6" w:rsidRDefault="007C37B6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7C37B6" w:rsidRDefault="007C37B6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7C37B6" w:rsidRDefault="007C37B6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</w:p>
    <w:p w:rsidR="00587B3B" w:rsidRDefault="00587B3B" w:rsidP="00587B3B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177C" w:rsidRPr="000D60E1">
        <w:rPr>
          <w:rFonts w:ascii="Times New Roman" w:hAnsi="Times New Roman"/>
          <w:sz w:val="28"/>
          <w:szCs w:val="28"/>
        </w:rPr>
        <w:t>7</w:t>
      </w:r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587B3B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587B3B" w:rsidRPr="00302E6A" w:rsidRDefault="00587B3B" w:rsidP="00587B3B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2B7BD2" w:rsidRPr="00302E6A" w:rsidRDefault="002B7BD2" w:rsidP="002B7BD2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2E6A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2B7BD2" w:rsidRPr="00302E6A" w:rsidRDefault="002B7BD2" w:rsidP="002B7BD2">
      <w:pPr>
        <w:pStyle w:val="af6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7BD2" w:rsidRPr="00302E6A" w:rsidRDefault="002B7BD2" w:rsidP="002B7BD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2B7BD2" w:rsidRPr="00302E6A" w:rsidRDefault="002B7BD2" w:rsidP="002B7BD2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2B7BD2" w:rsidRPr="00302E6A" w:rsidRDefault="002B7BD2" w:rsidP="002B7BD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2B7BD2" w:rsidRPr="00302E6A" w:rsidRDefault="002B7BD2" w:rsidP="002B7BD2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почты)</w:t>
      </w:r>
    </w:p>
    <w:p w:rsidR="002B7BD2" w:rsidRPr="00302E6A" w:rsidRDefault="002B7BD2" w:rsidP="002B7BD2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2B7BD2" w:rsidRPr="00302E6A" w:rsidRDefault="002B7BD2" w:rsidP="002B7BD2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2B7BD2" w:rsidRPr="00302E6A" w:rsidRDefault="002B7BD2" w:rsidP="002B7BD2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2B7BD2" w:rsidRPr="00302E6A" w:rsidRDefault="002B7BD2" w:rsidP="002B7BD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об отказе в выдаче дубликата разрешения на ввод объекта в эксплуатацию</w:t>
      </w: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2B7BD2" w:rsidRPr="00302E6A" w:rsidRDefault="002B7BD2" w:rsidP="002B7BD2">
      <w:pPr>
        <w:jc w:val="both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 </w:t>
      </w:r>
    </w:p>
    <w:p w:rsidR="002B7BD2" w:rsidRPr="00302E6A" w:rsidRDefault="002B7BD2" w:rsidP="002B7BD2">
      <w:pPr>
        <w:jc w:val="center"/>
        <w:rPr>
          <w:rFonts w:ascii="Times New Roman" w:hAnsi="Times New Roman"/>
          <w:color w:val="000000"/>
          <w:sz w:val="24"/>
        </w:rPr>
      </w:pPr>
      <w:r w:rsidRPr="00302E6A"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2B7BD2" w:rsidRDefault="002B7BD2" w:rsidP="002B7BD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 xml:space="preserve"> ______________ № 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B7BD2" w:rsidRPr="00302E6A" w:rsidRDefault="002B7BD2" w:rsidP="002B7BD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(</w:t>
      </w:r>
      <w:r w:rsidRPr="00302E6A">
        <w:rPr>
          <w:rFonts w:ascii="Times New Roman" w:hAnsi="Times New Roman"/>
          <w:color w:val="000000"/>
          <w:sz w:val="20"/>
        </w:rPr>
        <w:t>дата и номер регистрации)</w:t>
      </w:r>
    </w:p>
    <w:p w:rsidR="002B7BD2" w:rsidRPr="00302E6A" w:rsidRDefault="002B7BD2" w:rsidP="002B7BD2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2B7BD2" w:rsidRPr="00302E6A" w:rsidTr="006254EF">
        <w:trPr>
          <w:trHeight w:val="871"/>
        </w:trPr>
        <w:tc>
          <w:tcPr>
            <w:tcW w:w="1276" w:type="dxa"/>
          </w:tcPr>
          <w:p w:rsidR="002B7BD2" w:rsidRPr="00302E6A" w:rsidRDefault="002B7BD2" w:rsidP="00625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/>
                <w:sz w:val="24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2B7BD2" w:rsidRPr="00302E6A" w:rsidTr="002B7BD2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2" w:rsidRPr="00302E6A" w:rsidRDefault="002B7BD2" w:rsidP="006254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2" w:rsidRPr="002B7BD2" w:rsidRDefault="002B7BD2" w:rsidP="002B7B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2" w:rsidRPr="00504252" w:rsidRDefault="002B7BD2" w:rsidP="002B7BD2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0425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2B7BD2" w:rsidRDefault="002B7BD2" w:rsidP="002B7B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BD2" w:rsidRPr="00302E6A" w:rsidRDefault="002B7BD2" w:rsidP="002B7B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указанного нарушения.</w:t>
      </w:r>
    </w:p>
    <w:p w:rsidR="002B7BD2" w:rsidRDefault="002B7BD2" w:rsidP="002B7B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ЗАТО г. Железногорск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, а также в судебном порядке.</w:t>
      </w:r>
    </w:p>
    <w:p w:rsidR="002B7BD2" w:rsidRPr="00302E6A" w:rsidRDefault="002B7BD2" w:rsidP="002B7B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302E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информируем:_____</w:t>
      </w:r>
      <w:r w:rsidR="00653719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302E6A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____________________________________________________________________.</w:t>
      </w:r>
      <w:r w:rsidRPr="00302E6A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2B7BD2" w:rsidRPr="00302E6A" w:rsidRDefault="002B7BD2" w:rsidP="002B7BD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302E6A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2B7BD2" w:rsidRPr="00302E6A" w:rsidRDefault="002B7BD2" w:rsidP="002B7BD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B7BD2" w:rsidRPr="00302E6A" w:rsidRDefault="002B7BD2" w:rsidP="002B7BD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B7BD2" w:rsidRPr="00302E6A" w:rsidTr="006254E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BD2" w:rsidRPr="00302E6A" w:rsidRDefault="002B7BD2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BD2" w:rsidRPr="00302E6A" w:rsidRDefault="002B7BD2" w:rsidP="00625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7BD2" w:rsidRPr="00302E6A" w:rsidTr="006254E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7BD2" w:rsidRPr="00302E6A" w:rsidRDefault="002B7BD2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7BD2" w:rsidRPr="00302E6A" w:rsidRDefault="002B7BD2" w:rsidP="00625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BD2" w:rsidRPr="00302E6A" w:rsidRDefault="002B7BD2" w:rsidP="006254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2B7BD2" w:rsidRPr="00302E6A" w:rsidRDefault="002B7BD2" w:rsidP="002B7BD2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Дата</w:t>
      </w:r>
    </w:p>
    <w:p w:rsidR="002B7BD2" w:rsidRPr="00302E6A" w:rsidRDefault="002B7BD2" w:rsidP="002B7B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62C2" w:rsidRDefault="006262C2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87B3B" w:rsidRDefault="00587B3B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C37B6" w:rsidRDefault="007C37B6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Default="0066499F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8403CC" w:rsidRDefault="008403CC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53719" w:rsidRDefault="0065371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1177C" w:rsidRDefault="0051177C" w:rsidP="0051177C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51177C" w:rsidRPr="00302E6A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53719" w:rsidRPr="00302E6A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0D60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</w:t>
      </w:r>
      <w:r w:rsidR="00653719" w:rsidRPr="00302E6A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719" w:rsidRPr="00302E6A" w:rsidRDefault="00653719" w:rsidP="0065371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653719" w:rsidRPr="00302E6A" w:rsidRDefault="00653719" w:rsidP="00653719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53719" w:rsidRPr="00302E6A" w:rsidRDefault="00653719" w:rsidP="006537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53719" w:rsidRPr="00302E6A" w:rsidRDefault="00653719" w:rsidP="00653719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почты)</w:t>
      </w:r>
    </w:p>
    <w:p w:rsidR="00653719" w:rsidRPr="00302E6A" w:rsidRDefault="00653719" w:rsidP="00653719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157574" w:rsidRPr="00302E6A" w:rsidRDefault="00157574" w:rsidP="00157574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157574" w:rsidRPr="00302E6A" w:rsidRDefault="00157574" w:rsidP="00157574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8403CC" w:rsidRPr="001556DF" w:rsidRDefault="008403CC" w:rsidP="008403CC">
      <w:pPr>
        <w:jc w:val="both"/>
        <w:rPr>
          <w:rFonts w:ascii="Times New Roman" w:hAnsi="Times New Roman"/>
          <w:color w:val="000000"/>
          <w:sz w:val="24"/>
        </w:rPr>
      </w:pPr>
      <w:r w:rsidRPr="001556DF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 </w:t>
      </w:r>
    </w:p>
    <w:p w:rsidR="008403CC" w:rsidRPr="001556DF" w:rsidRDefault="008403CC" w:rsidP="008403CC">
      <w:pPr>
        <w:jc w:val="center"/>
        <w:rPr>
          <w:rFonts w:ascii="Times New Roman" w:hAnsi="Times New Roman"/>
          <w:color w:val="000000"/>
          <w:sz w:val="24"/>
        </w:rPr>
      </w:pPr>
      <w:r w:rsidRPr="001556DF">
        <w:rPr>
          <w:rFonts w:ascii="Times New Roman" w:hAnsi="Times New Roman"/>
          <w:color w:val="000000"/>
          <w:sz w:val="20"/>
        </w:rPr>
        <w:t xml:space="preserve">(наименование уполномоченного на выдачу разрешений на </w:t>
      </w:r>
      <w:r w:rsidR="000674F3">
        <w:rPr>
          <w:rFonts w:ascii="Times New Roman" w:hAnsi="Times New Roman"/>
          <w:color w:val="000000"/>
          <w:sz w:val="20"/>
        </w:rPr>
        <w:t>ввод объекта в эксплуатацию</w:t>
      </w:r>
      <w:r w:rsidRPr="001556DF">
        <w:rPr>
          <w:rFonts w:ascii="Times New Roman" w:hAnsi="Times New Roman"/>
          <w:color w:val="000000"/>
          <w:sz w:val="20"/>
        </w:rPr>
        <w:t xml:space="preserve"> органа местного самоуправления)</w:t>
      </w:r>
    </w:p>
    <w:p w:rsidR="00157574" w:rsidRPr="00302E6A" w:rsidRDefault="00157574" w:rsidP="0015757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>.</w:t>
      </w:r>
    </w:p>
    <w:p w:rsidR="00157574" w:rsidRPr="001556DF" w:rsidRDefault="00157574" w:rsidP="008403CC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B16F61" w:rsidRPr="001556DF" w:rsidTr="00B16F61">
        <w:trPr>
          <w:trHeight w:val="1157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4" w:type="dxa"/>
          </w:tcPr>
          <w:p w:rsidR="00B16F61" w:rsidRDefault="00B16F61" w:rsidP="00B16F6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16F61" w:rsidRPr="001556DF" w:rsidRDefault="00B16F61" w:rsidP="00B16F6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16F61" w:rsidRPr="001556DF" w:rsidTr="00B16F61">
        <w:trPr>
          <w:trHeight w:val="696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B16F61" w:rsidRPr="001556DF" w:rsidTr="00B16F61">
        <w:trPr>
          <w:trHeight w:val="2158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B16F61" w:rsidRPr="001556DF" w:rsidTr="000674F3">
        <w:trPr>
          <w:trHeight w:val="1164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B16F61" w:rsidRPr="001556DF" w:rsidTr="000674F3">
        <w:trPr>
          <w:trHeight w:val="1024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B16F61" w:rsidRPr="001556DF" w:rsidTr="000674F3">
        <w:trPr>
          <w:trHeight w:val="577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B16F61" w:rsidRPr="001556DF" w:rsidTr="000674F3">
        <w:trPr>
          <w:trHeight w:val="758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B16F61" w:rsidRPr="001556DF" w:rsidTr="000674F3">
        <w:trPr>
          <w:trHeight w:val="800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44" w:type="dxa"/>
          </w:tcPr>
          <w:p w:rsidR="00B16F61" w:rsidRPr="001556D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B16F61" w:rsidRPr="001556DF" w:rsidTr="000674F3">
        <w:trPr>
          <w:trHeight w:val="1114"/>
        </w:trPr>
        <w:tc>
          <w:tcPr>
            <w:tcW w:w="1276" w:type="dxa"/>
          </w:tcPr>
          <w:p w:rsidR="00B16F61" w:rsidRPr="00302E6A" w:rsidRDefault="00B16F61" w:rsidP="00B16F6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03" w:type="dxa"/>
          </w:tcPr>
          <w:p w:rsidR="00B16F61" w:rsidRPr="00302E6A" w:rsidRDefault="00B16F61" w:rsidP="00B16F61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44" w:type="dxa"/>
          </w:tcPr>
          <w:p w:rsidR="00B16F61" w:rsidRPr="001556DF" w:rsidDel="005170BF" w:rsidRDefault="00B16F61" w:rsidP="00B16F61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E23209" w:rsidRDefault="00E2320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54EF" w:rsidRPr="00302E6A" w:rsidRDefault="006254EF" w:rsidP="006254EF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Приложение:_________________________________________________________</w:t>
      </w:r>
    </w:p>
    <w:p w:rsidR="006254EF" w:rsidRPr="00302E6A" w:rsidRDefault="006254EF" w:rsidP="006254EF">
      <w:pPr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Номер телефона и адрес электронной почты для связи:______________________</w:t>
      </w:r>
    </w:p>
    <w:p w:rsidR="006254EF" w:rsidRDefault="006254EF" w:rsidP="006254EF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</w:p>
    <w:p w:rsidR="006254EF" w:rsidRPr="00302E6A" w:rsidRDefault="006254EF" w:rsidP="006254EF">
      <w:pPr>
        <w:tabs>
          <w:tab w:val="left" w:pos="1968"/>
        </w:tabs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6254EF" w:rsidRPr="00302E6A" w:rsidTr="006254EF">
        <w:tc>
          <w:tcPr>
            <w:tcW w:w="8788" w:type="dxa"/>
            <w:shd w:val="clear" w:color="auto" w:fill="auto"/>
          </w:tcPr>
          <w:p w:rsidR="006254EF" w:rsidRPr="000674F3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74F3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254EF" w:rsidRPr="00302E6A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4EF" w:rsidRPr="00302E6A" w:rsidTr="006254EF">
        <w:tc>
          <w:tcPr>
            <w:tcW w:w="8788" w:type="dxa"/>
            <w:shd w:val="clear" w:color="auto" w:fill="auto"/>
          </w:tcPr>
          <w:p w:rsidR="006254EF" w:rsidRPr="000674F3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F3">
              <w:rPr>
                <w:rFonts w:ascii="Times New Roman" w:hAnsi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0674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254EF" w:rsidRPr="00302E6A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4EF" w:rsidRPr="00302E6A" w:rsidTr="006254EF">
        <w:tc>
          <w:tcPr>
            <w:tcW w:w="8788" w:type="dxa"/>
            <w:shd w:val="clear" w:color="auto" w:fill="auto"/>
          </w:tcPr>
          <w:p w:rsidR="006254EF" w:rsidRPr="000674F3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F3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254EF" w:rsidRPr="00302E6A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4EF" w:rsidRPr="00302E6A" w:rsidTr="006254EF">
        <w:tc>
          <w:tcPr>
            <w:tcW w:w="8788" w:type="dxa"/>
            <w:shd w:val="clear" w:color="auto" w:fill="auto"/>
          </w:tcPr>
          <w:p w:rsidR="006254EF" w:rsidRPr="000674F3" w:rsidRDefault="006254EF" w:rsidP="006254EF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F3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6254EF" w:rsidRPr="00302E6A" w:rsidRDefault="006254EF" w:rsidP="006254E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4EF" w:rsidRPr="00302E6A" w:rsidTr="006254EF">
        <w:tc>
          <w:tcPr>
            <w:tcW w:w="9918" w:type="dxa"/>
            <w:gridSpan w:val="2"/>
            <w:shd w:val="clear" w:color="auto" w:fill="auto"/>
          </w:tcPr>
          <w:p w:rsidR="006254EF" w:rsidRPr="00302E6A" w:rsidRDefault="006254EF" w:rsidP="006254EF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E469B1" w:rsidRPr="001556DF" w:rsidRDefault="00E469B1" w:rsidP="00E469B1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469B1" w:rsidRPr="001556DF" w:rsidTr="00971EB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B1" w:rsidRPr="001556DF" w:rsidRDefault="00E469B1" w:rsidP="00971E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B1" w:rsidRPr="001556DF" w:rsidRDefault="00E469B1" w:rsidP="00971E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69B1" w:rsidRPr="001556DF" w:rsidTr="00971E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9B1" w:rsidRPr="001556DF" w:rsidRDefault="00E469B1" w:rsidP="00971EB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9B1" w:rsidRPr="001556DF" w:rsidRDefault="00E469B1" w:rsidP="00971EB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69B1" w:rsidRPr="001556DF" w:rsidRDefault="00E469B1" w:rsidP="00971E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469B1" w:rsidRPr="001556DF" w:rsidRDefault="00E469B1" w:rsidP="00E469B1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Дата</w:t>
      </w:r>
    </w:p>
    <w:p w:rsidR="00E23209" w:rsidRDefault="00E2320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469B1" w:rsidRDefault="00E469B1" w:rsidP="00A83650">
      <w:pPr>
        <w:rPr>
          <w:rFonts w:ascii="Times New Roman" w:hAnsi="Times New Roman"/>
          <w:color w:val="000000"/>
          <w:sz w:val="28"/>
          <w:szCs w:val="28"/>
        </w:rPr>
      </w:pPr>
      <w:r w:rsidRPr="00E469B1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37B6" w:rsidRDefault="007C37B6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1177C" w:rsidRDefault="0051177C" w:rsidP="0051177C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0D60E1">
        <w:rPr>
          <w:rFonts w:ascii="Times New Roman" w:hAnsi="Times New Roman"/>
          <w:sz w:val="28"/>
          <w:szCs w:val="28"/>
        </w:rPr>
        <w:t xml:space="preserve"> 9</w:t>
      </w:r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предоставления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</w:t>
      </w:r>
      <w:proofErr w:type="gramEnd"/>
    </w:p>
    <w:p w:rsidR="0051177C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5963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разрешения </w:t>
      </w:r>
      <w:proofErr w:type="gramStart"/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51177C" w:rsidRPr="00302E6A" w:rsidRDefault="0051177C" w:rsidP="0051177C">
      <w:pPr>
        <w:tabs>
          <w:tab w:val="left" w:pos="4395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ввод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51177C" w:rsidRPr="000D60E1" w:rsidRDefault="006254EF" w:rsidP="0051177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006388" w:rsidRPr="001556DF" w:rsidRDefault="0051177C" w:rsidP="005117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0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144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388"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006388" w:rsidRDefault="00006388" w:rsidP="0000638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6D12" w:rsidRPr="00302E6A" w:rsidRDefault="00FC6D12" w:rsidP="00FC6D1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Кому ___________________________________</w:t>
      </w:r>
    </w:p>
    <w:p w:rsidR="00FC6D12" w:rsidRPr="00302E6A" w:rsidRDefault="00FC6D12" w:rsidP="00FC6D12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C6D12" w:rsidRPr="00302E6A" w:rsidRDefault="00FC6D12" w:rsidP="00FC6D12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7"/>
          <w:szCs w:val="27"/>
        </w:rPr>
      </w:pPr>
      <w:r w:rsidRPr="00302E6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C6D12" w:rsidRPr="00302E6A" w:rsidRDefault="00FC6D12" w:rsidP="00FC6D12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почты)</w:t>
      </w:r>
    </w:p>
    <w:p w:rsidR="00FC6D12" w:rsidRDefault="00FC6D12" w:rsidP="0000638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6D12" w:rsidRPr="00302E6A" w:rsidRDefault="00FC6D12" w:rsidP="00FC6D12">
      <w:pPr>
        <w:spacing w:before="120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br/>
        <w:t xml:space="preserve"> об оставлении заявления</w:t>
      </w:r>
      <w:r w:rsidRPr="00302E6A">
        <w:rPr>
          <w:color w:val="000000"/>
        </w:rPr>
        <w:t xml:space="preserve"> </w:t>
      </w:r>
      <w:r w:rsidRPr="00302E6A">
        <w:rPr>
          <w:rFonts w:ascii="Times New Roman" w:hAnsi="Times New Roman"/>
          <w:b/>
          <w:color w:val="000000"/>
          <w:sz w:val="28"/>
          <w:szCs w:val="28"/>
        </w:rPr>
        <w:t>о выдаче разрешения на ввод объекта в эксплуатацию без рассмотрения</w:t>
      </w:r>
    </w:p>
    <w:p w:rsidR="00FC6D12" w:rsidRPr="00302E6A" w:rsidRDefault="00FC6D12" w:rsidP="00FC6D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FC6D12" w:rsidRPr="00302E6A" w:rsidRDefault="00FC6D12" w:rsidP="00FC6D1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____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__________№ </w:t>
      </w:r>
      <w:r>
        <w:rPr>
          <w:rFonts w:ascii="Times New Roman" w:hAnsi="Times New Roman"/>
          <w:bCs/>
          <w:color w:val="000000"/>
          <w:sz w:val="28"/>
          <w:szCs w:val="28"/>
        </w:rPr>
        <w:t>_____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_______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__  </w:t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/>
          <w:sz w:val="20"/>
        </w:rPr>
        <w:t xml:space="preserve">                     </w:t>
      </w:r>
      <w:r>
        <w:rPr>
          <w:rFonts w:ascii="Times New Roman" w:hAnsi="Times New Roman"/>
          <w:bCs/>
          <w:color w:val="000000"/>
          <w:sz w:val="20"/>
        </w:rPr>
        <w:t xml:space="preserve">                                </w:t>
      </w:r>
      <w:r w:rsidRPr="00302E6A">
        <w:rPr>
          <w:rFonts w:ascii="Times New Roman" w:hAnsi="Times New Roman"/>
          <w:color w:val="000000"/>
          <w:sz w:val="20"/>
        </w:rPr>
        <w:t>(</w:t>
      </w:r>
      <w:proofErr w:type="gramStart"/>
      <w:r w:rsidRPr="00302E6A">
        <w:rPr>
          <w:rFonts w:ascii="Times New Roman" w:hAnsi="Times New Roman"/>
          <w:color w:val="000000"/>
          <w:sz w:val="20"/>
        </w:rPr>
        <w:t>дата</w:t>
      </w:r>
      <w:proofErr w:type="gramEnd"/>
      <w:r w:rsidRPr="00302E6A">
        <w:rPr>
          <w:rFonts w:ascii="Times New Roman" w:hAnsi="Times New Roman"/>
          <w:color w:val="000000"/>
          <w:sz w:val="20"/>
        </w:rPr>
        <w:t xml:space="preserve"> и номер регистрации)</w:t>
      </w:r>
    </w:p>
    <w:p w:rsidR="00FC6D12" w:rsidRPr="00302E6A" w:rsidRDefault="00FC6D12" w:rsidP="00FC6D12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об оставлении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ввод объекта в эксплуатацию без рассмотрения</w:t>
      </w:r>
      <w:proofErr w:type="gramEnd"/>
      <w:r w:rsidRPr="00302E6A">
        <w:rPr>
          <w:rFonts w:ascii="Times New Roman" w:hAnsi="Times New Roman"/>
          <w:bCs/>
          <w:color w:val="000000"/>
          <w:sz w:val="28"/>
          <w:szCs w:val="28"/>
        </w:rPr>
        <w:t xml:space="preserve">  _____________________________________________________________________</w:t>
      </w:r>
      <w:r w:rsidRPr="00302E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C6D12" w:rsidRPr="00302E6A" w:rsidRDefault="00FC6D12" w:rsidP="00FC6D12">
      <w:pPr>
        <w:autoSpaceDE w:val="0"/>
        <w:autoSpaceDN w:val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C6D12" w:rsidRPr="00302E6A" w:rsidRDefault="00FC6D12" w:rsidP="00FC6D1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 xml:space="preserve">принято решение </w:t>
      </w:r>
      <w:proofErr w:type="gramStart"/>
      <w:r w:rsidRPr="00302E6A">
        <w:rPr>
          <w:rFonts w:ascii="Times New Roman" w:hAnsi="Times New Roman"/>
          <w:color w:val="000000"/>
          <w:sz w:val="28"/>
          <w:szCs w:val="28"/>
        </w:rPr>
        <w:t xml:space="preserve">об оставлении заявления </w:t>
      </w:r>
      <w:r w:rsidRPr="00302E6A">
        <w:rPr>
          <w:rFonts w:ascii="Times New Roman" w:hAnsi="Times New Roman"/>
          <w:bCs/>
          <w:color w:val="000000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/>
          <w:sz w:val="28"/>
          <w:szCs w:val="28"/>
        </w:rPr>
        <w:t>от _____________№___________  без рассмотрения</w:t>
      </w:r>
      <w:proofErr w:type="gramEnd"/>
      <w:r w:rsidRPr="00302E6A">
        <w:rPr>
          <w:rFonts w:ascii="Times New Roman" w:hAnsi="Times New Roman"/>
          <w:color w:val="000000"/>
          <w:sz w:val="28"/>
          <w:szCs w:val="28"/>
        </w:rPr>
        <w:t>.</w:t>
      </w:r>
    </w:p>
    <w:p w:rsidR="00FC6D12" w:rsidRPr="00302E6A" w:rsidRDefault="00FC6D12" w:rsidP="00FC6D12">
      <w:pPr>
        <w:rPr>
          <w:rFonts w:ascii="Times New Roman" w:hAnsi="Times New Roman"/>
          <w:color w:val="000000"/>
          <w:sz w:val="20"/>
        </w:rPr>
      </w:pPr>
      <w:r w:rsidRPr="00302E6A">
        <w:rPr>
          <w:rFonts w:ascii="Times New Roman" w:hAnsi="Times New Roman"/>
          <w:color w:val="000000"/>
          <w:sz w:val="20"/>
        </w:rPr>
        <w:t xml:space="preserve">                                                         (дата и номер регистрации)</w:t>
      </w:r>
    </w:p>
    <w:p w:rsidR="00FC6D12" w:rsidRPr="00302E6A" w:rsidRDefault="00FC6D12" w:rsidP="00FC6D12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FC6D12" w:rsidRPr="00302E6A" w:rsidRDefault="00FC6D12" w:rsidP="00FC6D12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FC6D12" w:rsidRPr="00302E6A" w:rsidTr="00FE11A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12" w:rsidRPr="00302E6A" w:rsidRDefault="00FC6D12" w:rsidP="00FE11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12" w:rsidRPr="00302E6A" w:rsidRDefault="00FC6D12" w:rsidP="00FE11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6D12" w:rsidRPr="00302E6A" w:rsidTr="00FE11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6D12" w:rsidRPr="00302E6A" w:rsidRDefault="00FC6D12" w:rsidP="00FE11A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2E6A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6D12" w:rsidRPr="00302E6A" w:rsidRDefault="00FC6D12" w:rsidP="00FE11A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C6D12" w:rsidRPr="00302E6A" w:rsidRDefault="00FC6D12" w:rsidP="00FE11A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FC6D12" w:rsidRPr="00302E6A" w:rsidRDefault="00FC6D12" w:rsidP="00FC6D12">
      <w:pPr>
        <w:spacing w:after="240"/>
        <w:rPr>
          <w:rFonts w:ascii="Times New Roman" w:hAnsi="Times New Roman"/>
          <w:color w:val="000000"/>
          <w:sz w:val="2"/>
          <w:szCs w:val="2"/>
        </w:rPr>
      </w:pPr>
    </w:p>
    <w:p w:rsidR="00FC6D12" w:rsidRPr="00302E6A" w:rsidRDefault="00FC6D12" w:rsidP="00FC6D12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/>
          <w:sz w:val="28"/>
          <w:szCs w:val="28"/>
        </w:rPr>
        <w:t>Дата</w:t>
      </w:r>
    </w:p>
    <w:p w:rsidR="008403CC" w:rsidRDefault="008403CC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23209" w:rsidRDefault="00E2320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1241"/>
        <w:gridCol w:w="2481"/>
        <w:gridCol w:w="413"/>
        <w:gridCol w:w="5788"/>
      </w:tblGrid>
      <w:tr w:rsidR="00BB1ACE" w:rsidRPr="001556DF" w:rsidTr="00971EB8">
        <w:trPr>
          <w:trHeight w:val="9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CE" w:rsidRPr="001556DF" w:rsidRDefault="00BB1ACE" w:rsidP="00971E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CE" w:rsidRPr="001556DF" w:rsidRDefault="00BB1ACE" w:rsidP="00971E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CE" w:rsidRPr="001556DF" w:rsidRDefault="00BB1ACE" w:rsidP="00971E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CE" w:rsidRPr="001556DF" w:rsidRDefault="00BB1ACE" w:rsidP="00971E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1ACE" w:rsidRPr="001556DF" w:rsidTr="00971EB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1556DF" w:rsidRDefault="00BB1ACE" w:rsidP="00971EB8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1556DF" w:rsidRDefault="00BB1ACE" w:rsidP="00971E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1556DF" w:rsidRDefault="00BB1ACE" w:rsidP="00971EB8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1556DF" w:rsidRDefault="00BB1ACE" w:rsidP="00971E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23209" w:rsidRDefault="00E2320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2468B" w:rsidRDefault="0072468B" w:rsidP="00A83650">
      <w:pPr>
        <w:rPr>
          <w:rFonts w:ascii="Times New Roman" w:eastAsia="Calibri" w:hAnsi="Times New Roman"/>
          <w:color w:val="000000"/>
          <w:sz w:val="24"/>
          <w:szCs w:val="24"/>
        </w:rPr>
        <w:sectPr w:rsidR="0072468B" w:rsidSect="0092265A">
          <w:footerReference w:type="default" r:id="rId25"/>
          <w:pgSz w:w="11907" w:h="16840" w:code="9"/>
          <w:pgMar w:top="851" w:right="708" w:bottom="709" w:left="1418" w:header="720" w:footer="720" w:gutter="0"/>
          <w:pgNumType w:start="1"/>
          <w:cols w:space="720"/>
          <w:titlePg/>
          <w:docGrid w:linePitch="218"/>
        </w:sectPr>
      </w:pPr>
    </w:p>
    <w:p w:rsidR="00144030" w:rsidRDefault="0072468B" w:rsidP="001440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676B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="00144030" w:rsidRPr="00BA1FF2">
        <w:rPr>
          <w:rFonts w:ascii="Times New Roman" w:hAnsi="Times New Roman"/>
          <w:sz w:val="28"/>
          <w:szCs w:val="28"/>
        </w:rPr>
        <w:t>Приложение</w:t>
      </w:r>
      <w:r w:rsidR="00144030">
        <w:rPr>
          <w:rFonts w:ascii="Times New Roman" w:hAnsi="Times New Roman"/>
          <w:sz w:val="28"/>
          <w:szCs w:val="28"/>
        </w:rPr>
        <w:t xml:space="preserve"> 1</w:t>
      </w:r>
      <w:r w:rsidR="00FC6D12">
        <w:rPr>
          <w:rFonts w:ascii="Times New Roman" w:hAnsi="Times New Roman"/>
          <w:sz w:val="28"/>
          <w:szCs w:val="28"/>
        </w:rPr>
        <w:t>0</w:t>
      </w:r>
    </w:p>
    <w:p w:rsidR="00FC6D12" w:rsidRDefault="00FC6D12" w:rsidP="00FC6D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FC6D12" w:rsidRDefault="00FC6D12" w:rsidP="00FC6D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C6D12" w:rsidRPr="00FC6D12" w:rsidRDefault="00FC6D12" w:rsidP="00FC6D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Выдача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разрешения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ввод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объекта</w:t>
      </w:r>
    </w:p>
    <w:p w:rsidR="00FC6D12" w:rsidRDefault="00FC6D12" w:rsidP="00FC6D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C6D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Pr="00302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эксплуатацию"</w:t>
      </w:r>
    </w:p>
    <w:p w:rsidR="00BB1ACE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2468B" w:rsidRPr="001556DF" w:rsidRDefault="0072468B" w:rsidP="0072468B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56DF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67"/>
        <w:gridCol w:w="29"/>
        <w:gridCol w:w="13"/>
        <w:gridCol w:w="19"/>
        <w:gridCol w:w="3397"/>
        <w:gridCol w:w="36"/>
        <w:gridCol w:w="13"/>
        <w:gridCol w:w="32"/>
        <w:gridCol w:w="1707"/>
        <w:gridCol w:w="58"/>
        <w:gridCol w:w="19"/>
        <w:gridCol w:w="55"/>
        <w:gridCol w:w="1736"/>
        <w:gridCol w:w="39"/>
        <w:gridCol w:w="74"/>
        <w:gridCol w:w="1978"/>
        <w:gridCol w:w="26"/>
        <w:gridCol w:w="16"/>
        <w:gridCol w:w="39"/>
        <w:gridCol w:w="2030"/>
        <w:gridCol w:w="10"/>
        <w:gridCol w:w="6"/>
        <w:gridCol w:w="2563"/>
      </w:tblGrid>
      <w:tr w:rsidR="0072468B" w:rsidRPr="001556DF" w:rsidTr="000674F3">
        <w:trPr>
          <w:trHeight w:val="925"/>
          <w:tblHeader/>
        </w:trPr>
        <w:tc>
          <w:tcPr>
            <w:tcW w:w="710" w:type="pct"/>
            <w:gridSpan w:val="2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0" w:type="pct"/>
            <w:gridSpan w:val="5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98" w:type="pct"/>
            <w:gridSpan w:val="3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468B" w:rsidRPr="001556DF" w:rsidTr="000674F3">
        <w:trPr>
          <w:trHeight w:val="9"/>
          <w:tblHeader/>
        </w:trPr>
        <w:tc>
          <w:tcPr>
            <w:tcW w:w="710" w:type="pct"/>
            <w:gridSpan w:val="2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5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3"/>
            <w:shd w:val="clear" w:color="auto" w:fill="auto"/>
            <w:vAlign w:val="center"/>
          </w:tcPr>
          <w:p w:rsidR="0072468B" w:rsidRPr="001556DF" w:rsidRDefault="0072468B" w:rsidP="00870A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2468B" w:rsidRPr="001556DF" w:rsidTr="000674F3">
        <w:trPr>
          <w:trHeight w:val="65"/>
        </w:trPr>
        <w:tc>
          <w:tcPr>
            <w:tcW w:w="5000" w:type="pct"/>
            <w:gridSpan w:val="23"/>
            <w:shd w:val="clear" w:color="auto" w:fill="auto"/>
          </w:tcPr>
          <w:p w:rsidR="0072468B" w:rsidRPr="001556DF" w:rsidRDefault="0072468B" w:rsidP="0072468B">
            <w:pPr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5036C3" w:rsidRPr="001556DF" w:rsidTr="000674F3">
        <w:trPr>
          <w:trHeight w:val="1241"/>
        </w:trPr>
        <w:tc>
          <w:tcPr>
            <w:tcW w:w="701" w:type="pct"/>
            <w:vMerge w:val="restart"/>
            <w:shd w:val="clear" w:color="auto" w:fill="auto"/>
          </w:tcPr>
          <w:p w:rsidR="005036C3" w:rsidRPr="001556DF" w:rsidRDefault="005036C3" w:rsidP="000D01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5036C3" w:rsidRPr="000D60E1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036C3" w:rsidRPr="000D60E1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036C3" w:rsidRPr="005036C3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5036C3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1 рабочего дня</w:t>
            </w: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Pr="001556DF" w:rsidRDefault="002C3535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vMerge w:val="restart"/>
            <w:shd w:val="clear" w:color="auto" w:fill="auto"/>
          </w:tcPr>
          <w:p w:rsidR="005036C3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="005036C3"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="005036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5036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</w:t>
            </w:r>
            <w:r w:rsidR="005036C3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0D01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Pr="001556DF" w:rsidRDefault="002C3535" w:rsidP="000D01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5036C3" w:rsidRPr="001556DF" w:rsidRDefault="005036C3" w:rsidP="00870A4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 w:rsidR="002C353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олномоченный орган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ГИС / ПГС</w:t>
            </w:r>
          </w:p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gridSpan w:val="6"/>
            <w:vMerge w:val="restart"/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</w:p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5036C3" w:rsidRPr="000D60E1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5036C3" w:rsidRPr="000D60E1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36C3" w:rsidRPr="000D60E1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36C3" w:rsidRPr="000D60E1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36C3" w:rsidRPr="000D60E1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036C3" w:rsidRPr="001556DF" w:rsidTr="000674F3">
        <w:trPr>
          <w:trHeight w:val="1850"/>
        </w:trPr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0D01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0D01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870A4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36C3" w:rsidRPr="001556DF" w:rsidRDefault="005036C3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AFE" w:rsidRPr="001556DF" w:rsidTr="000674F3">
        <w:trPr>
          <w:trHeight w:val="160"/>
          <w:tblHeader/>
        </w:trPr>
        <w:tc>
          <w:tcPr>
            <w:tcW w:w="701" w:type="pct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pct"/>
            <w:gridSpan w:val="5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3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5AFE" w:rsidRPr="001556DF" w:rsidTr="000674F3">
        <w:trPr>
          <w:trHeight w:val="2399"/>
          <w:tblHeader/>
        </w:trPr>
        <w:tc>
          <w:tcPr>
            <w:tcW w:w="701" w:type="pct"/>
            <w:shd w:val="clear" w:color="auto" w:fill="auto"/>
          </w:tcPr>
          <w:p w:rsidR="00B45AFE" w:rsidRPr="001556DF" w:rsidRDefault="00B45AFE" w:rsidP="00325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gridSpan w:val="5"/>
            <w:shd w:val="clear" w:color="auto" w:fill="auto"/>
            <w:vAlign w:val="center"/>
          </w:tcPr>
          <w:p w:rsidR="00B45AFE" w:rsidRPr="005036C3" w:rsidRDefault="005036C3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  <w:p w:rsidR="005036C3" w:rsidRDefault="005036C3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Pr="005036C3" w:rsidRDefault="002C3535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036C3" w:rsidRPr="005036C3" w:rsidRDefault="005036C3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036C3" w:rsidRPr="005036C3" w:rsidRDefault="005036C3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55790E" w:rsidRDefault="002C3535" w:rsidP="00557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="00F51D4A"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="00F51D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полномочен</w:t>
            </w:r>
            <w:r w:rsidR="007A47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F51D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</w:t>
            </w:r>
            <w:r w:rsidR="00B45AFE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за регистрацию </w:t>
            </w:r>
            <w:proofErr w:type="spellStart"/>
            <w:r w:rsidR="00B45AFE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</w:t>
            </w:r>
            <w:r w:rsidR="007A47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AFE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</w:p>
          <w:p w:rsidR="002C3535" w:rsidRDefault="002C3535" w:rsidP="00557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35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Pr="001556DF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:rsidR="007A4740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</w:t>
            </w:r>
            <w:r w:rsidR="00F51D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</w:t>
            </w:r>
            <w:r w:rsidR="002E71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F51D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</w:t>
            </w:r>
            <w:r w:rsidR="00B45AFE"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/ГИС</w:t>
            </w:r>
          </w:p>
          <w:p w:rsidR="0055790E" w:rsidRDefault="0055790E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Pr="001556DF" w:rsidRDefault="0055790E" w:rsidP="0055790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shd w:val="clear" w:color="auto" w:fill="auto"/>
            <w:vAlign w:val="center"/>
          </w:tcPr>
          <w:p w:rsidR="002C3535" w:rsidRDefault="002C3535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олномочен-ный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</w:t>
            </w:r>
          </w:p>
          <w:p w:rsidR="002C3535" w:rsidRDefault="002C3535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3535" w:rsidRDefault="002C3535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A4740" w:rsidRPr="001556DF" w:rsidRDefault="007A4740" w:rsidP="00F51D4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shd w:val="clear" w:color="auto" w:fill="auto"/>
            <w:vAlign w:val="center"/>
          </w:tcPr>
          <w:p w:rsidR="00B45AFE" w:rsidRPr="001556DF" w:rsidRDefault="00B45AFE" w:rsidP="003252A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01AD" w:rsidRPr="001556DF" w:rsidTr="000674F3">
        <w:trPr>
          <w:trHeight w:val="190"/>
          <w:tblHeader/>
        </w:trPr>
        <w:tc>
          <w:tcPr>
            <w:tcW w:w="5000" w:type="pct"/>
            <w:gridSpan w:val="23"/>
            <w:shd w:val="clear" w:color="auto" w:fill="auto"/>
          </w:tcPr>
          <w:p w:rsidR="000D01AD" w:rsidRPr="001556DF" w:rsidRDefault="000D01AD" w:rsidP="000D01AD">
            <w:pPr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D5FC4" w:rsidRPr="001556DF" w:rsidTr="000674F3">
        <w:trPr>
          <w:trHeight w:val="190"/>
          <w:tblHeader/>
        </w:trPr>
        <w:tc>
          <w:tcPr>
            <w:tcW w:w="720" w:type="pct"/>
            <w:gridSpan w:val="4"/>
            <w:shd w:val="clear" w:color="auto" w:fill="auto"/>
          </w:tcPr>
          <w:p w:rsidR="008D5FC4" w:rsidRPr="001556DF" w:rsidRDefault="008D5FC4" w:rsidP="00A54A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D5FC4" w:rsidRPr="001556DF" w:rsidRDefault="008D5FC4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51" w:type="pct"/>
            <w:shd w:val="clear" w:color="auto" w:fill="auto"/>
          </w:tcPr>
          <w:p w:rsidR="008D5FC4" w:rsidRPr="001556DF" w:rsidRDefault="008D5FC4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77" w:type="pct"/>
            <w:gridSpan w:val="6"/>
            <w:shd w:val="clear" w:color="auto" w:fill="auto"/>
          </w:tcPr>
          <w:p w:rsidR="008D5FC4" w:rsidRPr="001556DF" w:rsidRDefault="008D5FC4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8D5FC4" w:rsidRDefault="008D5FC4" w:rsidP="008D5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8D5FC4" w:rsidRPr="001556DF" w:rsidRDefault="008D5FC4" w:rsidP="008D5FC4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gridSpan w:val="3"/>
            <w:shd w:val="clear" w:color="auto" w:fill="auto"/>
          </w:tcPr>
          <w:p w:rsidR="008D5FC4" w:rsidRPr="001556DF" w:rsidRDefault="008D5FC4" w:rsidP="008D5FC4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50" w:type="pct"/>
            <w:gridSpan w:val="5"/>
            <w:shd w:val="clear" w:color="auto" w:fill="auto"/>
          </w:tcPr>
          <w:p w:rsidR="008D5FC4" w:rsidRPr="001556DF" w:rsidRDefault="008D5FC4" w:rsidP="008D5FC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8D5FC4" w:rsidRDefault="008D5FC4" w:rsidP="008D5FC4">
            <w:pPr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СМЭВ</w:t>
            </w:r>
          </w:p>
          <w:p w:rsidR="008D5FC4" w:rsidRDefault="008D5FC4" w:rsidP="008D5FC4">
            <w:pPr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C4" w:rsidRDefault="008D5FC4" w:rsidP="008D5FC4">
            <w:pPr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C4" w:rsidRDefault="008D5FC4" w:rsidP="008D5FC4">
            <w:pPr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C4" w:rsidRPr="001556DF" w:rsidRDefault="008D5FC4" w:rsidP="008D5FC4">
            <w:pPr>
              <w:ind w:left="4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5790E" w:rsidRPr="001556DF" w:rsidTr="000674F3">
        <w:trPr>
          <w:trHeight w:val="81"/>
          <w:tblHeader/>
        </w:trPr>
        <w:tc>
          <w:tcPr>
            <w:tcW w:w="714" w:type="pct"/>
            <w:gridSpan w:val="3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pct"/>
            <w:gridSpan w:val="5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55790E" w:rsidRPr="001556DF" w:rsidRDefault="0055790E" w:rsidP="00D308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A7A54" w:rsidRPr="001556DF" w:rsidTr="000674F3">
        <w:trPr>
          <w:trHeight w:val="4520"/>
          <w:tblHeader/>
        </w:trPr>
        <w:tc>
          <w:tcPr>
            <w:tcW w:w="714" w:type="pct"/>
            <w:gridSpan w:val="3"/>
            <w:shd w:val="clear" w:color="auto" w:fill="auto"/>
          </w:tcPr>
          <w:p w:rsidR="006A7A54" w:rsidRDefault="006A7A54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Pr="001556DF" w:rsidRDefault="0055790E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shd w:val="clear" w:color="auto" w:fill="auto"/>
          </w:tcPr>
          <w:p w:rsidR="006A7A54" w:rsidRPr="001556DF" w:rsidRDefault="006A7A54" w:rsidP="00325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9" w:type="pct"/>
            <w:gridSpan w:val="4"/>
            <w:shd w:val="clear" w:color="auto" w:fill="auto"/>
          </w:tcPr>
          <w:p w:rsidR="0055790E" w:rsidRPr="001556DF" w:rsidRDefault="006A7A54" w:rsidP="008D5FC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</w:t>
            </w:r>
            <w:r w:rsidR="002E71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или организацию, </w:t>
            </w:r>
            <w:proofErr w:type="spell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</w:t>
            </w:r>
            <w:r w:rsidR="002E71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и информацию, если иные сроки не предусмотрены законодательством Р</w:t>
            </w:r>
            <w:r w:rsidR="002E71A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субъекта</w:t>
            </w:r>
            <w:r w:rsidR="002E7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6A7A54" w:rsidRPr="001556DF" w:rsidRDefault="0055790E" w:rsidP="008D5FC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51D4A">
              <w:rPr>
                <w:rFonts w:ascii="Times New Roman" w:hAnsi="Times New Roman"/>
                <w:color w:val="000000"/>
                <w:sz w:val="24"/>
                <w:szCs w:val="24"/>
              </w:rPr>
              <w:t>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1D4A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="006A7A54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="00F51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</w:t>
            </w:r>
            <w:r w:rsidR="008D5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олномоченного органа, </w:t>
            </w:r>
            <w:proofErr w:type="spellStart"/>
            <w:r w:rsidR="008D5FC4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  <w:r w:rsidR="006A7A54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тственное</w:t>
            </w:r>
            <w:proofErr w:type="spellEnd"/>
            <w:r w:rsidR="006A7A54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6A7A54" w:rsidRPr="001556DF" w:rsidRDefault="000674F3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1" w:type="pct"/>
            <w:gridSpan w:val="2"/>
            <w:shd w:val="clear" w:color="auto" w:fill="auto"/>
          </w:tcPr>
          <w:p w:rsidR="006A7A54" w:rsidRPr="001556DF" w:rsidRDefault="006A7A54" w:rsidP="00325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6A7A54" w:rsidRPr="001556DF" w:rsidRDefault="006A7A54" w:rsidP="00557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A7A54" w:rsidRPr="001556DF" w:rsidTr="000674F3">
        <w:trPr>
          <w:trHeight w:val="190"/>
          <w:tblHeader/>
        </w:trPr>
        <w:tc>
          <w:tcPr>
            <w:tcW w:w="5000" w:type="pct"/>
            <w:gridSpan w:val="23"/>
            <w:shd w:val="clear" w:color="auto" w:fill="auto"/>
          </w:tcPr>
          <w:p w:rsidR="006A7A54" w:rsidRPr="001556DF" w:rsidRDefault="006A7A54" w:rsidP="000D01A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Рассмотрение документов и сведений</w:t>
            </w:r>
          </w:p>
        </w:tc>
      </w:tr>
      <w:tr w:rsidR="006A7A54" w:rsidRPr="001556DF" w:rsidTr="000674F3">
        <w:trPr>
          <w:trHeight w:val="1333"/>
          <w:tblHeader/>
        </w:trPr>
        <w:tc>
          <w:tcPr>
            <w:tcW w:w="714" w:type="pct"/>
            <w:gridSpan w:val="3"/>
            <w:shd w:val="clear" w:color="auto" w:fill="auto"/>
          </w:tcPr>
          <w:p w:rsidR="006A7A54" w:rsidRPr="001556DF" w:rsidRDefault="006A7A54" w:rsidP="00325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21023" w:rsidRPr="001556DF" w:rsidRDefault="006A7A54" w:rsidP="0055790E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2" w:type="pct"/>
            <w:gridSpan w:val="4"/>
            <w:shd w:val="clear" w:color="auto" w:fill="auto"/>
          </w:tcPr>
          <w:p w:rsidR="00A21023" w:rsidRDefault="006A7A54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 </w:t>
            </w:r>
          </w:p>
          <w:p w:rsidR="006A7A54" w:rsidRDefault="006A7A54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услуги </w:t>
            </w:r>
          </w:p>
          <w:p w:rsidR="003252A2" w:rsidRDefault="003252A2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52A2" w:rsidRDefault="003252A2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52A2" w:rsidRDefault="003252A2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52A2" w:rsidRDefault="003252A2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52A2" w:rsidRPr="001556DF" w:rsidRDefault="003252A2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6A7A54" w:rsidRDefault="006A7A54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2 рабочих дней</w:t>
            </w:r>
          </w:p>
          <w:p w:rsidR="0055790E" w:rsidRDefault="0055790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Default="0055790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76BA7" w:rsidRPr="001556DF" w:rsidRDefault="00676BA7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shd w:val="clear" w:color="auto" w:fill="auto"/>
          </w:tcPr>
          <w:p w:rsidR="006A7A54" w:rsidRDefault="00F51D4A" w:rsidP="00F51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Уполномоченное </w:t>
            </w:r>
            <w:r w:rsidR="006A7A54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A7A54"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за предоставление муниципальной услуги</w:t>
            </w:r>
          </w:p>
          <w:p w:rsidR="0055790E" w:rsidRDefault="0055790E" w:rsidP="00F51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90E" w:rsidRDefault="0055790E" w:rsidP="00F51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90E" w:rsidRPr="001556DF" w:rsidRDefault="0055790E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shd w:val="clear" w:color="auto" w:fill="auto"/>
          </w:tcPr>
          <w:p w:rsidR="0055790E" w:rsidRDefault="000674F3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Уполномоченный орган/ГИС/ ПГС / </w:t>
            </w:r>
          </w:p>
          <w:p w:rsidR="0055790E" w:rsidRPr="001556DF" w:rsidRDefault="0055790E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6A7A54" w:rsidRDefault="006A7A54" w:rsidP="00A21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2.22 </w:t>
            </w:r>
            <w:proofErr w:type="spellStart"/>
            <w:proofErr w:type="gramStart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</w:t>
            </w:r>
            <w:r w:rsidR="000674F3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  <w:p w:rsidR="0055790E" w:rsidRDefault="0055790E" w:rsidP="00A21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90E" w:rsidRDefault="0055790E" w:rsidP="00A21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90E" w:rsidRPr="001556DF" w:rsidRDefault="0055790E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:rsidR="006A7A54" w:rsidRDefault="006A7A54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A210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униципальной услуги </w:t>
            </w:r>
          </w:p>
          <w:p w:rsidR="0055790E" w:rsidRDefault="0055790E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5790E" w:rsidRPr="001556DF" w:rsidRDefault="0055790E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13381" w:rsidRPr="001556DF" w:rsidTr="000674F3">
        <w:trPr>
          <w:trHeight w:val="268"/>
          <w:tblHeader/>
        </w:trPr>
        <w:tc>
          <w:tcPr>
            <w:tcW w:w="714" w:type="pct"/>
            <w:gridSpan w:val="3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6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252A2" w:rsidRPr="001556DF" w:rsidTr="000674F3">
        <w:trPr>
          <w:trHeight w:val="190"/>
          <w:tblHeader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3252A2" w:rsidRPr="001556DF" w:rsidRDefault="003252A2" w:rsidP="003252A2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4.Принятие решения</w:t>
            </w:r>
          </w:p>
        </w:tc>
      </w:tr>
      <w:tr w:rsidR="00706B49" w:rsidRPr="001556DF" w:rsidTr="000674F3">
        <w:trPr>
          <w:trHeight w:val="190"/>
          <w:tblHeader/>
        </w:trPr>
        <w:tc>
          <w:tcPr>
            <w:tcW w:w="714" w:type="pct"/>
            <w:gridSpan w:val="3"/>
            <w:vMerge w:val="restart"/>
            <w:shd w:val="clear" w:color="auto" w:fill="auto"/>
          </w:tcPr>
          <w:p w:rsidR="00706B49" w:rsidRPr="001556DF" w:rsidRDefault="00706B49" w:rsidP="00A21023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1072" w:type="pct"/>
            <w:gridSpan w:val="4"/>
            <w:shd w:val="clear" w:color="auto" w:fill="auto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1 часа</w:t>
            </w: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shd w:val="clear" w:color="auto" w:fill="auto"/>
          </w:tcPr>
          <w:p w:rsidR="000674F3" w:rsidRDefault="000674F3" w:rsidP="000674F3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06B49" w:rsidRPr="001556DF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0674F3" w:rsidRDefault="000674F3" w:rsidP="000674F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Уполномоченный орган/ГИС/ ПГС / </w:t>
            </w: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Pr="001556DF" w:rsidRDefault="00706B49" w:rsidP="00F51D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:rsidR="00706B49" w:rsidRPr="001556DF" w:rsidRDefault="00706B49" w:rsidP="0062215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Главы Администрации ЗАТО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елезногорск или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уполномоченного им лица</w:t>
            </w:r>
          </w:p>
        </w:tc>
      </w:tr>
      <w:tr w:rsidR="00706B49" w:rsidRPr="001556DF" w:rsidTr="000674F3">
        <w:trPr>
          <w:trHeight w:val="2026"/>
          <w:tblHeader/>
        </w:trPr>
        <w:tc>
          <w:tcPr>
            <w:tcW w:w="714" w:type="pct"/>
            <w:gridSpan w:val="3"/>
            <w:vMerge/>
            <w:shd w:val="clear" w:color="auto" w:fill="auto"/>
          </w:tcPr>
          <w:p w:rsidR="00706B49" w:rsidRPr="001556DF" w:rsidRDefault="00706B49" w:rsidP="00A21023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gridSpan w:val="4"/>
            <w:shd w:val="clear" w:color="auto" w:fill="auto"/>
          </w:tcPr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shd w:val="clear" w:color="auto" w:fill="auto"/>
          </w:tcPr>
          <w:p w:rsidR="00706B49" w:rsidRDefault="00706B49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06B49" w:rsidRDefault="00706B49" w:rsidP="00622158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622158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622158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Pr="001556DF" w:rsidRDefault="00A31CAE" w:rsidP="00622158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 w:val="restart"/>
            <w:shd w:val="clear" w:color="auto" w:fill="auto"/>
          </w:tcPr>
          <w:p w:rsidR="00706B49" w:rsidRPr="001556DF" w:rsidRDefault="00706B49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06B49" w:rsidRPr="001556DF" w:rsidTr="000674F3">
        <w:trPr>
          <w:trHeight w:val="1813"/>
          <w:tblHeader/>
        </w:trPr>
        <w:tc>
          <w:tcPr>
            <w:tcW w:w="714" w:type="pct"/>
            <w:gridSpan w:val="3"/>
            <w:vMerge/>
            <w:shd w:val="clear" w:color="auto" w:fill="auto"/>
          </w:tcPr>
          <w:p w:rsidR="00706B49" w:rsidRPr="001556DF" w:rsidRDefault="00706B49" w:rsidP="00A21023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gridSpan w:val="4"/>
            <w:shd w:val="clear" w:color="auto" w:fill="auto"/>
          </w:tcPr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706B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706B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Формирование решения об отказе в предоставлении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униципальной услуги</w:t>
            </w:r>
          </w:p>
          <w:p w:rsidR="00706B49" w:rsidRPr="001556DF" w:rsidRDefault="00706B49" w:rsidP="00706B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1CAE" w:rsidRDefault="00A31CAE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gridSpan w:val="6"/>
            <w:shd w:val="clear" w:color="auto" w:fill="auto"/>
          </w:tcPr>
          <w:p w:rsidR="00706B49" w:rsidRDefault="00706B49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4F3" w:rsidRDefault="000674F3" w:rsidP="000674F3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06B49" w:rsidRDefault="00706B49" w:rsidP="00622158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06B49" w:rsidRDefault="00706B49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81" w:rsidRDefault="00513381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81" w:rsidRDefault="00513381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81" w:rsidRDefault="00513381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81" w:rsidRDefault="00513381" w:rsidP="00622158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706B49" w:rsidRPr="001556DF" w:rsidRDefault="00706B49" w:rsidP="003252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706B49" w:rsidRPr="001556DF" w:rsidRDefault="00706B49" w:rsidP="00A210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13381" w:rsidRPr="001556DF" w:rsidTr="000674F3">
        <w:trPr>
          <w:trHeight w:val="268"/>
          <w:tblHeader/>
        </w:trPr>
        <w:tc>
          <w:tcPr>
            <w:tcW w:w="714" w:type="pct"/>
            <w:gridSpan w:val="3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6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513381" w:rsidRPr="001556DF" w:rsidRDefault="00513381" w:rsidP="00A54A6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27EC4" w:rsidRPr="001556DF" w:rsidTr="000674F3">
        <w:trPr>
          <w:trHeight w:val="190"/>
          <w:tblHeader/>
        </w:trPr>
        <w:tc>
          <w:tcPr>
            <w:tcW w:w="5000" w:type="pct"/>
            <w:gridSpan w:val="23"/>
            <w:shd w:val="clear" w:color="auto" w:fill="auto"/>
          </w:tcPr>
          <w:p w:rsidR="00A27EC4" w:rsidRPr="00A27EC4" w:rsidRDefault="00A27EC4" w:rsidP="00A27EC4">
            <w:pPr>
              <w:autoSpaceDE w:val="0"/>
              <w:autoSpaceDN w:val="0"/>
              <w:adjustRightInd w:val="0"/>
              <w:ind w:left="142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</w:tr>
      <w:tr w:rsidR="00622158" w:rsidRPr="001556DF" w:rsidTr="000674F3">
        <w:trPr>
          <w:trHeight w:val="3164"/>
          <w:tblHeader/>
        </w:trPr>
        <w:tc>
          <w:tcPr>
            <w:tcW w:w="714" w:type="pct"/>
            <w:gridSpan w:val="3"/>
            <w:shd w:val="clear" w:color="auto" w:fill="auto"/>
          </w:tcPr>
          <w:p w:rsidR="00622158" w:rsidRPr="00302E6A" w:rsidRDefault="00622158" w:rsidP="00266F50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2" w:type="pct"/>
            <w:gridSpan w:val="4"/>
            <w:shd w:val="clear" w:color="auto" w:fill="auto"/>
          </w:tcPr>
          <w:p w:rsidR="00622158" w:rsidRPr="00302E6A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Регистрация результата предоставления 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униципальной услуги </w:t>
            </w: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22158" w:rsidRPr="00302E6A" w:rsidRDefault="00622158" w:rsidP="00FE11A3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622158" w:rsidRPr="00302E6A" w:rsidRDefault="00622158" w:rsidP="00622158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 не включается</w:t>
            </w:r>
            <w:proofErr w:type="gramEnd"/>
          </w:p>
        </w:tc>
        <w:tc>
          <w:tcPr>
            <w:tcW w:w="613" w:type="pct"/>
            <w:gridSpan w:val="6"/>
            <w:shd w:val="clear" w:color="auto" w:fill="auto"/>
          </w:tcPr>
          <w:p w:rsidR="00622158" w:rsidRPr="00302E6A" w:rsidRDefault="00622158" w:rsidP="00EA1DD5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="00EA1DD5">
              <w:rPr>
                <w:rFonts w:ascii="Times New Roman" w:hAnsi="Times New Roman"/>
                <w:color w:val="000000"/>
                <w:sz w:val="24"/>
                <w:szCs w:val="24"/>
              </w:rPr>
              <w:t>Уполно-моченного</w:t>
            </w:r>
            <w:proofErr w:type="spellEnd"/>
            <w:proofErr w:type="gramEnd"/>
            <w:r w:rsidR="00EA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</w:t>
            </w: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ответст</w:t>
            </w:r>
            <w:r w:rsidR="00EA1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венное</w:t>
            </w:r>
            <w:proofErr w:type="spellEnd"/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622158" w:rsidRPr="00302E6A" w:rsidRDefault="00622158" w:rsidP="00EA1DD5">
            <w:pPr>
              <w:ind w:left="2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олномоченный орган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ГИС</w:t>
            </w:r>
          </w:p>
        </w:tc>
        <w:tc>
          <w:tcPr>
            <w:tcW w:w="631" w:type="pct"/>
            <w:gridSpan w:val="2"/>
            <w:shd w:val="clear" w:color="auto" w:fill="auto"/>
          </w:tcPr>
          <w:p w:rsidR="00622158" w:rsidRPr="00302E6A" w:rsidRDefault="00622158" w:rsidP="00FE11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622158" w:rsidRPr="00302E6A" w:rsidRDefault="00622158" w:rsidP="00622158">
            <w:pPr>
              <w:ind w:left="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EA1DD5" w:rsidRPr="001556DF" w:rsidTr="000674F3">
        <w:trPr>
          <w:trHeight w:val="3164"/>
          <w:tblHeader/>
        </w:trPr>
        <w:tc>
          <w:tcPr>
            <w:tcW w:w="714" w:type="pct"/>
            <w:gridSpan w:val="3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Направление в </w:t>
            </w:r>
            <w:proofErr w:type="spellStart"/>
            <w:proofErr w:type="gram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многофункциональ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тата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указанного в пункте 2.20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стративного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мента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в форме электронного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мента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подписан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усиленной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электронной подписью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моченного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ностного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Уполномоченного органа</w:t>
            </w:r>
          </w:p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gridSpan w:val="4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Уполномоченным органом 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центром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Уполномоченного органа</w:t>
            </w: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13" w:type="pct"/>
            <w:gridSpan w:val="6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олномоченный орган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АИС МФЦ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аявителем в Запросе способа выдачи результата муниципальной услуги в </w:t>
            </w:r>
            <w:proofErr w:type="spellStart"/>
            <w:proofErr w:type="gram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нальном</w:t>
            </w:r>
            <w:proofErr w:type="spellEnd"/>
            <w:proofErr w:type="gram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631" w:type="pct"/>
            <w:gridSpan w:val="2"/>
            <w:shd w:val="clear" w:color="auto" w:fill="auto"/>
          </w:tcPr>
          <w:p w:rsidR="00EA1DD5" w:rsidRPr="00407D1B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выдача результата муниципальной услуги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аявителю в форме </w:t>
            </w:r>
            <w:proofErr w:type="spellStart"/>
            <w:proofErr w:type="gram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бумаж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подтверждающе-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содержание электронного документа, </w:t>
            </w:r>
            <w:proofErr w:type="spell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ренного</w:t>
            </w:r>
            <w:proofErr w:type="spell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печатью </w:t>
            </w:r>
            <w:proofErr w:type="spell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центра; </w:t>
            </w:r>
          </w:p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внесение </w:t>
            </w:r>
            <w:proofErr w:type="spellStart"/>
            <w:proofErr w:type="gram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ГИС о </w:t>
            </w:r>
            <w:proofErr w:type="spell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даче</w:t>
            </w:r>
            <w:proofErr w:type="spell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результата муниципальной услуги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в многофункциональный центр результата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Уполномоченного органа</w:t>
            </w:r>
          </w:p>
          <w:p w:rsidR="00EA1DD5" w:rsidRPr="00302E6A" w:rsidRDefault="00EA1DD5" w:rsidP="00A54A6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27EC4" w:rsidRPr="001556DF" w:rsidTr="000674F3">
        <w:trPr>
          <w:trHeight w:val="1728"/>
          <w:tblHeader/>
        </w:trPr>
        <w:tc>
          <w:tcPr>
            <w:tcW w:w="714" w:type="pct"/>
            <w:gridSpan w:val="3"/>
            <w:shd w:val="clear" w:color="auto" w:fill="auto"/>
          </w:tcPr>
          <w:p w:rsidR="00A27EC4" w:rsidRPr="00302E6A" w:rsidRDefault="00A27EC4" w:rsidP="00FE11A3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gridSpan w:val="4"/>
            <w:shd w:val="clear" w:color="auto" w:fill="auto"/>
          </w:tcPr>
          <w:p w:rsidR="00A27EC4" w:rsidRPr="00302E6A" w:rsidRDefault="00A27EC4" w:rsidP="00FE11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в многофункциональный центр результата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Уполномоченного органа</w:t>
            </w:r>
          </w:p>
          <w:p w:rsidR="00A27EC4" w:rsidRPr="00302E6A" w:rsidRDefault="00A27EC4" w:rsidP="00FE11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A27EC4" w:rsidRPr="00302E6A" w:rsidRDefault="00A27EC4" w:rsidP="00EA1DD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органом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функциональ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центром</w:t>
            </w:r>
          </w:p>
        </w:tc>
        <w:tc>
          <w:tcPr>
            <w:tcW w:w="613" w:type="pct"/>
            <w:gridSpan w:val="6"/>
            <w:shd w:val="clear" w:color="auto" w:fill="auto"/>
          </w:tcPr>
          <w:p w:rsidR="00A27EC4" w:rsidRPr="00302E6A" w:rsidRDefault="00A27EC4" w:rsidP="00EA1DD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="00EA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Уполномоченного органа</w:t>
            </w:r>
            <w:r w:rsidRPr="00302E6A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A27EC4" w:rsidRPr="00302E6A" w:rsidRDefault="00A27EC4" w:rsidP="00EA1DD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олномоченный орган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АИС МФЦ</w:t>
            </w:r>
          </w:p>
        </w:tc>
        <w:tc>
          <w:tcPr>
            <w:tcW w:w="631" w:type="pct"/>
            <w:gridSpan w:val="2"/>
            <w:shd w:val="clear" w:color="auto" w:fill="auto"/>
          </w:tcPr>
          <w:p w:rsidR="00A27EC4" w:rsidRPr="00302E6A" w:rsidRDefault="00A27EC4" w:rsidP="00EA1DD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Указание 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аявителем в Запросе способа выдачи результата муниципальной услуги в </w:t>
            </w:r>
            <w:proofErr w:type="spellStart"/>
            <w:proofErr w:type="gram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нальном</w:t>
            </w:r>
            <w:proofErr w:type="spellEnd"/>
            <w:proofErr w:type="gram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многофункцио</w:t>
            </w:r>
            <w:r w:rsidR="00266F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302E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A27EC4" w:rsidRPr="00407D1B" w:rsidRDefault="00A27EC4" w:rsidP="00FE11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выдача результата муниципальной услуги </w:t>
            </w:r>
            <w:r w:rsidR="005133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A27EC4" w:rsidRPr="00302E6A" w:rsidRDefault="00A27EC4" w:rsidP="00EA1DD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внесение сведений в ГИС о выдаче результата </w:t>
            </w:r>
            <w:proofErr w:type="spellStart"/>
            <w:proofErr w:type="gramStart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</w:t>
            </w:r>
            <w:r w:rsidR="00EA1D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</w:t>
            </w:r>
            <w:proofErr w:type="spellEnd"/>
            <w:proofErr w:type="gramEnd"/>
            <w:r w:rsidRPr="00407D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706B49" w:rsidRDefault="00706B49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2158" w:rsidRDefault="00622158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2158" w:rsidRDefault="00622158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5790E" w:rsidRDefault="0055790E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A4740" w:rsidRDefault="007A4740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Default="00BB1ACE" w:rsidP="00AA557D">
      <w:pPr>
        <w:rPr>
          <w:rFonts w:ascii="Times New Roman" w:eastAsia="Calibri" w:hAnsi="Times New Roman"/>
          <w:color w:val="000000"/>
          <w:sz w:val="24"/>
          <w:szCs w:val="24"/>
        </w:rPr>
      </w:pPr>
    </w:p>
    <w:sectPr w:rsidR="00BB1ACE" w:rsidSect="007A4740">
      <w:pgSz w:w="16840" w:h="11907" w:orient="landscape" w:code="9"/>
      <w:pgMar w:top="1418" w:right="851" w:bottom="709" w:left="70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43" w:rsidRDefault="005B3B43">
      <w:r>
        <w:separator/>
      </w:r>
    </w:p>
  </w:endnote>
  <w:endnote w:type="continuationSeparator" w:id="0">
    <w:p w:rsidR="005B3B43" w:rsidRDefault="005B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E1" w:rsidRDefault="001129E6">
    <w:pPr>
      <w:pStyle w:val="ac"/>
      <w:jc w:val="center"/>
    </w:pPr>
    <w:fldSimple w:instr=" PAGE   \* MERGEFORMAT ">
      <w:r w:rsidR="00B85525">
        <w:rPr>
          <w:noProof/>
        </w:rPr>
        <w:t>42</w:t>
      </w:r>
    </w:fldSimple>
  </w:p>
  <w:p w:rsidR="000D60E1" w:rsidRDefault="000D6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43" w:rsidRDefault="005B3B43">
      <w:r>
        <w:separator/>
      </w:r>
    </w:p>
  </w:footnote>
  <w:footnote w:type="continuationSeparator" w:id="0">
    <w:p w:rsidR="005B3B43" w:rsidRDefault="005B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3ED8"/>
    <w:multiLevelType w:val="hybridMultilevel"/>
    <w:tmpl w:val="343C291C"/>
    <w:lvl w:ilvl="0" w:tplc="B956A608">
      <w:start w:val="1"/>
      <w:numFmt w:val="decimal"/>
      <w:lvlText w:val="%1."/>
      <w:lvlJc w:val="left"/>
      <w:pPr>
        <w:ind w:left="33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88F2DDB"/>
    <w:multiLevelType w:val="hybridMultilevel"/>
    <w:tmpl w:val="5D72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>
    <w:nsid w:val="352C1A1E"/>
    <w:multiLevelType w:val="multilevel"/>
    <w:tmpl w:val="4EE2CB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9536C9C"/>
    <w:multiLevelType w:val="hybridMultilevel"/>
    <w:tmpl w:val="CB72762A"/>
    <w:lvl w:ilvl="0" w:tplc="D6DEA386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2">
    <w:nsid w:val="3BE21105"/>
    <w:multiLevelType w:val="hybridMultilevel"/>
    <w:tmpl w:val="9446C722"/>
    <w:lvl w:ilvl="0" w:tplc="01D492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3F946088"/>
    <w:multiLevelType w:val="multilevel"/>
    <w:tmpl w:val="2E6C748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auto"/>
      </w:rPr>
    </w:lvl>
  </w:abstractNum>
  <w:abstractNum w:abstractNumId="24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D559CF"/>
    <w:multiLevelType w:val="hybridMultilevel"/>
    <w:tmpl w:val="AF969F02"/>
    <w:lvl w:ilvl="0" w:tplc="436606F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8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BA600B"/>
    <w:multiLevelType w:val="multilevel"/>
    <w:tmpl w:val="EB64E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F20145A"/>
    <w:multiLevelType w:val="multilevel"/>
    <w:tmpl w:val="F084BA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5">
    <w:nsid w:val="63770CEF"/>
    <w:multiLevelType w:val="hybridMultilevel"/>
    <w:tmpl w:val="16F41288"/>
    <w:lvl w:ilvl="0" w:tplc="63226E76">
      <w:start w:val="1"/>
      <w:numFmt w:val="decimal"/>
      <w:lvlText w:val="%1."/>
      <w:lvlJc w:val="left"/>
      <w:pPr>
        <w:ind w:left="36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13" w:hanging="360"/>
      </w:pPr>
    </w:lvl>
    <w:lvl w:ilvl="2" w:tplc="0419001B" w:tentative="1">
      <w:start w:val="1"/>
      <w:numFmt w:val="lowerRoman"/>
      <w:lvlText w:val="%3."/>
      <w:lvlJc w:val="right"/>
      <w:pPr>
        <w:ind w:left="5133" w:hanging="180"/>
      </w:pPr>
    </w:lvl>
    <w:lvl w:ilvl="3" w:tplc="0419000F" w:tentative="1">
      <w:start w:val="1"/>
      <w:numFmt w:val="decimal"/>
      <w:lvlText w:val="%4."/>
      <w:lvlJc w:val="left"/>
      <w:pPr>
        <w:ind w:left="5853" w:hanging="360"/>
      </w:pPr>
    </w:lvl>
    <w:lvl w:ilvl="4" w:tplc="04190019" w:tentative="1">
      <w:start w:val="1"/>
      <w:numFmt w:val="lowerLetter"/>
      <w:lvlText w:val="%5."/>
      <w:lvlJc w:val="left"/>
      <w:pPr>
        <w:ind w:left="6573" w:hanging="360"/>
      </w:pPr>
    </w:lvl>
    <w:lvl w:ilvl="5" w:tplc="0419001B" w:tentative="1">
      <w:start w:val="1"/>
      <w:numFmt w:val="lowerRoman"/>
      <w:lvlText w:val="%6."/>
      <w:lvlJc w:val="right"/>
      <w:pPr>
        <w:ind w:left="7293" w:hanging="180"/>
      </w:pPr>
    </w:lvl>
    <w:lvl w:ilvl="6" w:tplc="0419000F" w:tentative="1">
      <w:start w:val="1"/>
      <w:numFmt w:val="decimal"/>
      <w:lvlText w:val="%7."/>
      <w:lvlJc w:val="left"/>
      <w:pPr>
        <w:ind w:left="8013" w:hanging="360"/>
      </w:pPr>
    </w:lvl>
    <w:lvl w:ilvl="7" w:tplc="04190019" w:tentative="1">
      <w:start w:val="1"/>
      <w:numFmt w:val="lowerLetter"/>
      <w:lvlText w:val="%8."/>
      <w:lvlJc w:val="left"/>
      <w:pPr>
        <w:ind w:left="8733" w:hanging="360"/>
      </w:pPr>
    </w:lvl>
    <w:lvl w:ilvl="8" w:tplc="0419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36">
    <w:nsid w:val="63D819D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AD113A2"/>
    <w:multiLevelType w:val="hybridMultilevel"/>
    <w:tmpl w:val="7BF27A46"/>
    <w:lvl w:ilvl="0" w:tplc="6B287B6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2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1"/>
  </w:num>
  <w:num w:numId="8">
    <w:abstractNumId w:val="41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27"/>
  </w:num>
  <w:num w:numId="14">
    <w:abstractNumId w:val="21"/>
  </w:num>
  <w:num w:numId="15">
    <w:abstractNumId w:val="10"/>
  </w:num>
  <w:num w:numId="16">
    <w:abstractNumId w:val="3"/>
  </w:num>
  <w:num w:numId="17">
    <w:abstractNumId w:val="20"/>
  </w:num>
  <w:num w:numId="18">
    <w:abstractNumId w:val="33"/>
  </w:num>
  <w:num w:numId="19">
    <w:abstractNumId w:val="2"/>
  </w:num>
  <w:num w:numId="20">
    <w:abstractNumId w:val="7"/>
  </w:num>
  <w:num w:numId="21">
    <w:abstractNumId w:val="38"/>
  </w:num>
  <w:num w:numId="22">
    <w:abstractNumId w:val="29"/>
  </w:num>
  <w:num w:numId="23">
    <w:abstractNumId w:val="26"/>
  </w:num>
  <w:num w:numId="24">
    <w:abstractNumId w:val="19"/>
  </w:num>
  <w:num w:numId="25">
    <w:abstractNumId w:val="40"/>
  </w:num>
  <w:num w:numId="26">
    <w:abstractNumId w:val="6"/>
  </w:num>
  <w:num w:numId="27">
    <w:abstractNumId w:val="24"/>
  </w:num>
  <w:num w:numId="28">
    <w:abstractNumId w:val="28"/>
  </w:num>
  <w:num w:numId="29">
    <w:abstractNumId w:val="8"/>
  </w:num>
  <w:num w:numId="30">
    <w:abstractNumId w:val="13"/>
  </w:num>
  <w:num w:numId="31">
    <w:abstractNumId w:val="12"/>
  </w:num>
  <w:num w:numId="32">
    <w:abstractNumId w:val="5"/>
  </w:num>
  <w:num w:numId="33">
    <w:abstractNumId w:val="18"/>
    <w:lvlOverride w:ilvl="0">
      <w:startOverride w:val="18"/>
    </w:lvlOverride>
  </w:num>
  <w:num w:numId="34">
    <w:abstractNumId w:val="14"/>
  </w:num>
  <w:num w:numId="35">
    <w:abstractNumId w:val="36"/>
  </w:num>
  <w:num w:numId="36">
    <w:abstractNumId w:val="9"/>
  </w:num>
  <w:num w:numId="37">
    <w:abstractNumId w:val="22"/>
  </w:num>
  <w:num w:numId="38">
    <w:abstractNumId w:val="37"/>
  </w:num>
  <w:num w:numId="39">
    <w:abstractNumId w:val="1"/>
  </w:num>
  <w:num w:numId="40">
    <w:abstractNumId w:val="30"/>
  </w:num>
  <w:num w:numId="41">
    <w:abstractNumId w:val="23"/>
  </w:num>
  <w:num w:numId="42">
    <w:abstractNumId w:val="3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D8D"/>
    <w:rsid w:val="000039E0"/>
    <w:rsid w:val="00005541"/>
    <w:rsid w:val="00006388"/>
    <w:rsid w:val="000115F6"/>
    <w:rsid w:val="000175E1"/>
    <w:rsid w:val="000205EF"/>
    <w:rsid w:val="00021D9F"/>
    <w:rsid w:val="00022665"/>
    <w:rsid w:val="00023318"/>
    <w:rsid w:val="000272D9"/>
    <w:rsid w:val="00032238"/>
    <w:rsid w:val="000324AF"/>
    <w:rsid w:val="00032EB4"/>
    <w:rsid w:val="00033F47"/>
    <w:rsid w:val="00040290"/>
    <w:rsid w:val="00041426"/>
    <w:rsid w:val="000431D2"/>
    <w:rsid w:val="0004401B"/>
    <w:rsid w:val="000458D5"/>
    <w:rsid w:val="0005575C"/>
    <w:rsid w:val="00056AFB"/>
    <w:rsid w:val="0005724D"/>
    <w:rsid w:val="00062440"/>
    <w:rsid w:val="0006312D"/>
    <w:rsid w:val="000643CE"/>
    <w:rsid w:val="000648F5"/>
    <w:rsid w:val="00067241"/>
    <w:rsid w:val="000674F3"/>
    <w:rsid w:val="00067552"/>
    <w:rsid w:val="000707F6"/>
    <w:rsid w:val="0007255A"/>
    <w:rsid w:val="00083C56"/>
    <w:rsid w:val="000902A8"/>
    <w:rsid w:val="000902EF"/>
    <w:rsid w:val="000911CB"/>
    <w:rsid w:val="0009681F"/>
    <w:rsid w:val="00096AE1"/>
    <w:rsid w:val="0009717A"/>
    <w:rsid w:val="000A00A0"/>
    <w:rsid w:val="000A2453"/>
    <w:rsid w:val="000A4010"/>
    <w:rsid w:val="000A6B08"/>
    <w:rsid w:val="000A7B19"/>
    <w:rsid w:val="000B1981"/>
    <w:rsid w:val="000B38F1"/>
    <w:rsid w:val="000B3C56"/>
    <w:rsid w:val="000B3DED"/>
    <w:rsid w:val="000B6058"/>
    <w:rsid w:val="000C45EF"/>
    <w:rsid w:val="000C53B1"/>
    <w:rsid w:val="000C7361"/>
    <w:rsid w:val="000D01AD"/>
    <w:rsid w:val="000D0EBC"/>
    <w:rsid w:val="000D39B6"/>
    <w:rsid w:val="000D3CEB"/>
    <w:rsid w:val="000D3FF3"/>
    <w:rsid w:val="000D4C6B"/>
    <w:rsid w:val="000D591A"/>
    <w:rsid w:val="000D60E1"/>
    <w:rsid w:val="000D6E29"/>
    <w:rsid w:val="000E1001"/>
    <w:rsid w:val="000E1960"/>
    <w:rsid w:val="000E1CE9"/>
    <w:rsid w:val="000E7AEC"/>
    <w:rsid w:val="000F4E45"/>
    <w:rsid w:val="001015D9"/>
    <w:rsid w:val="001129E6"/>
    <w:rsid w:val="0012042E"/>
    <w:rsid w:val="001209E5"/>
    <w:rsid w:val="0012166B"/>
    <w:rsid w:val="0012380D"/>
    <w:rsid w:val="00125756"/>
    <w:rsid w:val="00125935"/>
    <w:rsid w:val="00125FFC"/>
    <w:rsid w:val="001270B2"/>
    <w:rsid w:val="00134625"/>
    <w:rsid w:val="00134BD6"/>
    <w:rsid w:val="00137E89"/>
    <w:rsid w:val="00140D1B"/>
    <w:rsid w:val="00142527"/>
    <w:rsid w:val="00144030"/>
    <w:rsid w:val="00150910"/>
    <w:rsid w:val="00150DD5"/>
    <w:rsid w:val="00150FC9"/>
    <w:rsid w:val="0015143C"/>
    <w:rsid w:val="00152D31"/>
    <w:rsid w:val="00154BFD"/>
    <w:rsid w:val="0015603E"/>
    <w:rsid w:val="00156975"/>
    <w:rsid w:val="00157574"/>
    <w:rsid w:val="00161A29"/>
    <w:rsid w:val="00162E31"/>
    <w:rsid w:val="001649B8"/>
    <w:rsid w:val="001663E2"/>
    <w:rsid w:val="00166431"/>
    <w:rsid w:val="00172CD6"/>
    <w:rsid w:val="00174EB5"/>
    <w:rsid w:val="0018059F"/>
    <w:rsid w:val="0018182F"/>
    <w:rsid w:val="00182C2B"/>
    <w:rsid w:val="00184A72"/>
    <w:rsid w:val="00184DFD"/>
    <w:rsid w:val="00185B81"/>
    <w:rsid w:val="00190F0E"/>
    <w:rsid w:val="001955FD"/>
    <w:rsid w:val="00195EA2"/>
    <w:rsid w:val="001A0D15"/>
    <w:rsid w:val="001A3D81"/>
    <w:rsid w:val="001A6D15"/>
    <w:rsid w:val="001B0249"/>
    <w:rsid w:val="001B1121"/>
    <w:rsid w:val="001B17FE"/>
    <w:rsid w:val="001B5417"/>
    <w:rsid w:val="001B65C3"/>
    <w:rsid w:val="001C1008"/>
    <w:rsid w:val="001C6708"/>
    <w:rsid w:val="001C777C"/>
    <w:rsid w:val="001C7E27"/>
    <w:rsid w:val="001D3C57"/>
    <w:rsid w:val="001D3C5C"/>
    <w:rsid w:val="001D66D5"/>
    <w:rsid w:val="001E0F34"/>
    <w:rsid w:val="001E439B"/>
    <w:rsid w:val="001E61F7"/>
    <w:rsid w:val="001F1584"/>
    <w:rsid w:val="001F3217"/>
    <w:rsid w:val="001F4012"/>
    <w:rsid w:val="001F674A"/>
    <w:rsid w:val="001F7C9F"/>
    <w:rsid w:val="00203198"/>
    <w:rsid w:val="00206FAF"/>
    <w:rsid w:val="002076F4"/>
    <w:rsid w:val="002116F7"/>
    <w:rsid w:val="0021344E"/>
    <w:rsid w:val="002235E3"/>
    <w:rsid w:val="0022496B"/>
    <w:rsid w:val="00225226"/>
    <w:rsid w:val="00225BF6"/>
    <w:rsid w:val="00226183"/>
    <w:rsid w:val="00232D8C"/>
    <w:rsid w:val="00233A96"/>
    <w:rsid w:val="0023590F"/>
    <w:rsid w:val="00237DBB"/>
    <w:rsid w:val="00237DBF"/>
    <w:rsid w:val="0024081E"/>
    <w:rsid w:val="00240F55"/>
    <w:rsid w:val="00246459"/>
    <w:rsid w:val="00246F15"/>
    <w:rsid w:val="002476FC"/>
    <w:rsid w:val="00247C6F"/>
    <w:rsid w:val="002618E6"/>
    <w:rsid w:val="00263610"/>
    <w:rsid w:val="00265637"/>
    <w:rsid w:val="00265699"/>
    <w:rsid w:val="00266276"/>
    <w:rsid w:val="00266F18"/>
    <w:rsid w:val="00266F50"/>
    <w:rsid w:val="00274F10"/>
    <w:rsid w:val="002756A8"/>
    <w:rsid w:val="00287F2C"/>
    <w:rsid w:val="00290927"/>
    <w:rsid w:val="002932F6"/>
    <w:rsid w:val="00293B11"/>
    <w:rsid w:val="00293CFB"/>
    <w:rsid w:val="002A07B0"/>
    <w:rsid w:val="002A2FBD"/>
    <w:rsid w:val="002A3C0B"/>
    <w:rsid w:val="002A5729"/>
    <w:rsid w:val="002A5F4A"/>
    <w:rsid w:val="002B0455"/>
    <w:rsid w:val="002B535B"/>
    <w:rsid w:val="002B767E"/>
    <w:rsid w:val="002B7BD2"/>
    <w:rsid w:val="002C080B"/>
    <w:rsid w:val="002C3535"/>
    <w:rsid w:val="002C4D2C"/>
    <w:rsid w:val="002C7719"/>
    <w:rsid w:val="002D0E9E"/>
    <w:rsid w:val="002D2AF6"/>
    <w:rsid w:val="002D332D"/>
    <w:rsid w:val="002D3C1C"/>
    <w:rsid w:val="002E1EFB"/>
    <w:rsid w:val="002E4F47"/>
    <w:rsid w:val="002E6AEE"/>
    <w:rsid w:val="002E71A8"/>
    <w:rsid w:val="002F011C"/>
    <w:rsid w:val="002F3212"/>
    <w:rsid w:val="002F414D"/>
    <w:rsid w:val="002F5CC2"/>
    <w:rsid w:val="002F5F4E"/>
    <w:rsid w:val="002F63BD"/>
    <w:rsid w:val="003065A6"/>
    <w:rsid w:val="00310A0B"/>
    <w:rsid w:val="0031111F"/>
    <w:rsid w:val="003117A2"/>
    <w:rsid w:val="0031199E"/>
    <w:rsid w:val="00314ADE"/>
    <w:rsid w:val="003163F4"/>
    <w:rsid w:val="00316AF3"/>
    <w:rsid w:val="00321A2D"/>
    <w:rsid w:val="00323380"/>
    <w:rsid w:val="0032355B"/>
    <w:rsid w:val="00323592"/>
    <w:rsid w:val="003252A2"/>
    <w:rsid w:val="0032552B"/>
    <w:rsid w:val="003256D3"/>
    <w:rsid w:val="00327643"/>
    <w:rsid w:val="00327797"/>
    <w:rsid w:val="003321A8"/>
    <w:rsid w:val="00332DD6"/>
    <w:rsid w:val="00333F24"/>
    <w:rsid w:val="003418AE"/>
    <w:rsid w:val="00341A23"/>
    <w:rsid w:val="00344B13"/>
    <w:rsid w:val="00351783"/>
    <w:rsid w:val="0035192C"/>
    <w:rsid w:val="00351C14"/>
    <w:rsid w:val="00353781"/>
    <w:rsid w:val="00355D8D"/>
    <w:rsid w:val="00363CE3"/>
    <w:rsid w:val="00367B01"/>
    <w:rsid w:val="00370F82"/>
    <w:rsid w:val="003736D9"/>
    <w:rsid w:val="00373A8F"/>
    <w:rsid w:val="0037701A"/>
    <w:rsid w:val="003800A5"/>
    <w:rsid w:val="00380B12"/>
    <w:rsid w:val="00382C24"/>
    <w:rsid w:val="00383BDE"/>
    <w:rsid w:val="00386B4D"/>
    <w:rsid w:val="00386CD7"/>
    <w:rsid w:val="00390B06"/>
    <w:rsid w:val="0039295A"/>
    <w:rsid w:val="00395F46"/>
    <w:rsid w:val="003A04F2"/>
    <w:rsid w:val="003A13AF"/>
    <w:rsid w:val="003A1C5A"/>
    <w:rsid w:val="003A6D9D"/>
    <w:rsid w:val="003B0D39"/>
    <w:rsid w:val="003B0FE0"/>
    <w:rsid w:val="003B2B9D"/>
    <w:rsid w:val="003B3EF1"/>
    <w:rsid w:val="003B7D2C"/>
    <w:rsid w:val="003C52B6"/>
    <w:rsid w:val="003D3CF0"/>
    <w:rsid w:val="003D42D8"/>
    <w:rsid w:val="003D5FB1"/>
    <w:rsid w:val="003E053B"/>
    <w:rsid w:val="003F186E"/>
    <w:rsid w:val="00401BEB"/>
    <w:rsid w:val="004077AB"/>
    <w:rsid w:val="00407D1B"/>
    <w:rsid w:val="00413992"/>
    <w:rsid w:val="00415470"/>
    <w:rsid w:val="00421031"/>
    <w:rsid w:val="004225C4"/>
    <w:rsid w:val="00427B54"/>
    <w:rsid w:val="004339A2"/>
    <w:rsid w:val="00443C06"/>
    <w:rsid w:val="00444319"/>
    <w:rsid w:val="00444BA8"/>
    <w:rsid w:val="00444CEA"/>
    <w:rsid w:val="00445D8C"/>
    <w:rsid w:val="0045133F"/>
    <w:rsid w:val="00452490"/>
    <w:rsid w:val="004539A3"/>
    <w:rsid w:val="0046363F"/>
    <w:rsid w:val="00465095"/>
    <w:rsid w:val="0046642F"/>
    <w:rsid w:val="0047263A"/>
    <w:rsid w:val="0047267F"/>
    <w:rsid w:val="00475962"/>
    <w:rsid w:val="00477CB8"/>
    <w:rsid w:val="004836CE"/>
    <w:rsid w:val="00486B59"/>
    <w:rsid w:val="004922CB"/>
    <w:rsid w:val="00494D18"/>
    <w:rsid w:val="00496DF7"/>
    <w:rsid w:val="0049765B"/>
    <w:rsid w:val="004A057D"/>
    <w:rsid w:val="004A197D"/>
    <w:rsid w:val="004A3BBC"/>
    <w:rsid w:val="004A497D"/>
    <w:rsid w:val="004B0971"/>
    <w:rsid w:val="004B11BA"/>
    <w:rsid w:val="004B138F"/>
    <w:rsid w:val="004B1518"/>
    <w:rsid w:val="004C23BF"/>
    <w:rsid w:val="004C4B47"/>
    <w:rsid w:val="004C5BCB"/>
    <w:rsid w:val="004C6BB9"/>
    <w:rsid w:val="004C6C0A"/>
    <w:rsid w:val="004C74DE"/>
    <w:rsid w:val="004C7856"/>
    <w:rsid w:val="004D1B6A"/>
    <w:rsid w:val="004D3B9E"/>
    <w:rsid w:val="004D4056"/>
    <w:rsid w:val="004E281A"/>
    <w:rsid w:val="004E2845"/>
    <w:rsid w:val="004F2B35"/>
    <w:rsid w:val="004F32F6"/>
    <w:rsid w:val="004F385C"/>
    <w:rsid w:val="004F67E7"/>
    <w:rsid w:val="004F74DC"/>
    <w:rsid w:val="00501229"/>
    <w:rsid w:val="00501D77"/>
    <w:rsid w:val="00501E5A"/>
    <w:rsid w:val="005036C3"/>
    <w:rsid w:val="00504252"/>
    <w:rsid w:val="00505DE8"/>
    <w:rsid w:val="00510766"/>
    <w:rsid w:val="00510F4F"/>
    <w:rsid w:val="0051177C"/>
    <w:rsid w:val="00511B0C"/>
    <w:rsid w:val="00511BC5"/>
    <w:rsid w:val="00513381"/>
    <w:rsid w:val="00516FA1"/>
    <w:rsid w:val="00522C7C"/>
    <w:rsid w:val="00525993"/>
    <w:rsid w:val="00530F6A"/>
    <w:rsid w:val="005324E3"/>
    <w:rsid w:val="00533186"/>
    <w:rsid w:val="00534F7D"/>
    <w:rsid w:val="00544A13"/>
    <w:rsid w:val="00546BAB"/>
    <w:rsid w:val="005500F1"/>
    <w:rsid w:val="00551EC5"/>
    <w:rsid w:val="00553329"/>
    <w:rsid w:val="00556034"/>
    <w:rsid w:val="0055790E"/>
    <w:rsid w:val="00557A45"/>
    <w:rsid w:val="00560407"/>
    <w:rsid w:val="0056149D"/>
    <w:rsid w:val="0056210A"/>
    <w:rsid w:val="005639DC"/>
    <w:rsid w:val="00563F82"/>
    <w:rsid w:val="005672F2"/>
    <w:rsid w:val="00567897"/>
    <w:rsid w:val="00567B01"/>
    <w:rsid w:val="00567C47"/>
    <w:rsid w:val="005707A4"/>
    <w:rsid w:val="00572E33"/>
    <w:rsid w:val="005734C2"/>
    <w:rsid w:val="00575E53"/>
    <w:rsid w:val="00581553"/>
    <w:rsid w:val="005820D2"/>
    <w:rsid w:val="00587B3B"/>
    <w:rsid w:val="00591FD3"/>
    <w:rsid w:val="00592E41"/>
    <w:rsid w:val="00594014"/>
    <w:rsid w:val="00595164"/>
    <w:rsid w:val="005962A8"/>
    <w:rsid w:val="0059633A"/>
    <w:rsid w:val="005A0125"/>
    <w:rsid w:val="005A3017"/>
    <w:rsid w:val="005A56E2"/>
    <w:rsid w:val="005A59B8"/>
    <w:rsid w:val="005B0733"/>
    <w:rsid w:val="005B1B02"/>
    <w:rsid w:val="005B3169"/>
    <w:rsid w:val="005B3B43"/>
    <w:rsid w:val="005B48E3"/>
    <w:rsid w:val="005B50CB"/>
    <w:rsid w:val="005B5E55"/>
    <w:rsid w:val="005B5EDC"/>
    <w:rsid w:val="005B7973"/>
    <w:rsid w:val="005C3B04"/>
    <w:rsid w:val="005C5F91"/>
    <w:rsid w:val="005C605D"/>
    <w:rsid w:val="005D1393"/>
    <w:rsid w:val="005D2241"/>
    <w:rsid w:val="005D5760"/>
    <w:rsid w:val="005E248C"/>
    <w:rsid w:val="005E37D1"/>
    <w:rsid w:val="005F060B"/>
    <w:rsid w:val="005F060E"/>
    <w:rsid w:val="005F1E96"/>
    <w:rsid w:val="005F21C9"/>
    <w:rsid w:val="005F3810"/>
    <w:rsid w:val="00601A0B"/>
    <w:rsid w:val="00601E90"/>
    <w:rsid w:val="006024D2"/>
    <w:rsid w:val="006044F5"/>
    <w:rsid w:val="00607B25"/>
    <w:rsid w:val="00611CD3"/>
    <w:rsid w:val="00616479"/>
    <w:rsid w:val="00616AF5"/>
    <w:rsid w:val="006210EA"/>
    <w:rsid w:val="00622158"/>
    <w:rsid w:val="006233C7"/>
    <w:rsid w:val="006235A7"/>
    <w:rsid w:val="006254EF"/>
    <w:rsid w:val="006262C2"/>
    <w:rsid w:val="006320C9"/>
    <w:rsid w:val="006321F4"/>
    <w:rsid w:val="006379CE"/>
    <w:rsid w:val="00641F69"/>
    <w:rsid w:val="00642521"/>
    <w:rsid w:val="006528A2"/>
    <w:rsid w:val="00653719"/>
    <w:rsid w:val="00656A54"/>
    <w:rsid w:val="00662C63"/>
    <w:rsid w:val="0066499F"/>
    <w:rsid w:val="00664BCA"/>
    <w:rsid w:val="00666608"/>
    <w:rsid w:val="0066685E"/>
    <w:rsid w:val="00666F50"/>
    <w:rsid w:val="006677C4"/>
    <w:rsid w:val="00671BB0"/>
    <w:rsid w:val="006728BD"/>
    <w:rsid w:val="00676BA7"/>
    <w:rsid w:val="0067715F"/>
    <w:rsid w:val="00683E5A"/>
    <w:rsid w:val="00684D32"/>
    <w:rsid w:val="00691C2C"/>
    <w:rsid w:val="0069565E"/>
    <w:rsid w:val="006A0457"/>
    <w:rsid w:val="006A17CA"/>
    <w:rsid w:val="006A252B"/>
    <w:rsid w:val="006A2C7F"/>
    <w:rsid w:val="006A39BF"/>
    <w:rsid w:val="006A3EBA"/>
    <w:rsid w:val="006A501E"/>
    <w:rsid w:val="006A50A8"/>
    <w:rsid w:val="006A7A54"/>
    <w:rsid w:val="006B08FB"/>
    <w:rsid w:val="006B17FA"/>
    <w:rsid w:val="006B1A9C"/>
    <w:rsid w:val="006B1F63"/>
    <w:rsid w:val="006B23BB"/>
    <w:rsid w:val="006B2B96"/>
    <w:rsid w:val="006C25EE"/>
    <w:rsid w:val="006C5FEF"/>
    <w:rsid w:val="006C623E"/>
    <w:rsid w:val="006C76F6"/>
    <w:rsid w:val="006D467F"/>
    <w:rsid w:val="006D6492"/>
    <w:rsid w:val="006E1A85"/>
    <w:rsid w:val="006F068C"/>
    <w:rsid w:val="006F462A"/>
    <w:rsid w:val="006F6B7A"/>
    <w:rsid w:val="00700854"/>
    <w:rsid w:val="00700AAA"/>
    <w:rsid w:val="00702B0F"/>
    <w:rsid w:val="00705228"/>
    <w:rsid w:val="0070581C"/>
    <w:rsid w:val="00705CC7"/>
    <w:rsid w:val="00706B49"/>
    <w:rsid w:val="0071500B"/>
    <w:rsid w:val="0072375F"/>
    <w:rsid w:val="0072415C"/>
    <w:rsid w:val="0072468B"/>
    <w:rsid w:val="0073114B"/>
    <w:rsid w:val="00734A04"/>
    <w:rsid w:val="00736138"/>
    <w:rsid w:val="00741F17"/>
    <w:rsid w:val="00742E85"/>
    <w:rsid w:val="00744125"/>
    <w:rsid w:val="00745D64"/>
    <w:rsid w:val="00751B4F"/>
    <w:rsid w:val="00752CA9"/>
    <w:rsid w:val="00757D2C"/>
    <w:rsid w:val="00760D0F"/>
    <w:rsid w:val="00761283"/>
    <w:rsid w:val="00762610"/>
    <w:rsid w:val="00763A9A"/>
    <w:rsid w:val="00765B66"/>
    <w:rsid w:val="0076765A"/>
    <w:rsid w:val="0077090B"/>
    <w:rsid w:val="007755B8"/>
    <w:rsid w:val="007803C0"/>
    <w:rsid w:val="0078102A"/>
    <w:rsid w:val="0078275F"/>
    <w:rsid w:val="007843B8"/>
    <w:rsid w:val="00784FF4"/>
    <w:rsid w:val="00785686"/>
    <w:rsid w:val="0078745B"/>
    <w:rsid w:val="007909ED"/>
    <w:rsid w:val="007913F7"/>
    <w:rsid w:val="0079220B"/>
    <w:rsid w:val="00793C8F"/>
    <w:rsid w:val="007958E0"/>
    <w:rsid w:val="0079658A"/>
    <w:rsid w:val="00797026"/>
    <w:rsid w:val="00797F4D"/>
    <w:rsid w:val="007A1C94"/>
    <w:rsid w:val="007A1EF4"/>
    <w:rsid w:val="007A2814"/>
    <w:rsid w:val="007A2B83"/>
    <w:rsid w:val="007A4740"/>
    <w:rsid w:val="007A74E4"/>
    <w:rsid w:val="007B14A9"/>
    <w:rsid w:val="007B1737"/>
    <w:rsid w:val="007B1B68"/>
    <w:rsid w:val="007B3730"/>
    <w:rsid w:val="007B3FD1"/>
    <w:rsid w:val="007B50D8"/>
    <w:rsid w:val="007B5F53"/>
    <w:rsid w:val="007C0BC0"/>
    <w:rsid w:val="007C37B6"/>
    <w:rsid w:val="007C3839"/>
    <w:rsid w:val="007D032A"/>
    <w:rsid w:val="007D13B9"/>
    <w:rsid w:val="007D287B"/>
    <w:rsid w:val="007D42E2"/>
    <w:rsid w:val="007D70CB"/>
    <w:rsid w:val="007E1163"/>
    <w:rsid w:val="007E47C0"/>
    <w:rsid w:val="007E498E"/>
    <w:rsid w:val="007E4A14"/>
    <w:rsid w:val="007E59A8"/>
    <w:rsid w:val="007F2A1E"/>
    <w:rsid w:val="007F52E5"/>
    <w:rsid w:val="007F58C4"/>
    <w:rsid w:val="007F7A2A"/>
    <w:rsid w:val="008001AB"/>
    <w:rsid w:val="00807BD4"/>
    <w:rsid w:val="00812E10"/>
    <w:rsid w:val="008133DD"/>
    <w:rsid w:val="0081408B"/>
    <w:rsid w:val="00814F5F"/>
    <w:rsid w:val="008150ED"/>
    <w:rsid w:val="00816CAD"/>
    <w:rsid w:val="00830A5C"/>
    <w:rsid w:val="008313E3"/>
    <w:rsid w:val="00832922"/>
    <w:rsid w:val="00834A33"/>
    <w:rsid w:val="008403CC"/>
    <w:rsid w:val="00841B45"/>
    <w:rsid w:val="00841B4B"/>
    <w:rsid w:val="00844E61"/>
    <w:rsid w:val="00851131"/>
    <w:rsid w:val="00851ACC"/>
    <w:rsid w:val="00852874"/>
    <w:rsid w:val="00852B03"/>
    <w:rsid w:val="0085642F"/>
    <w:rsid w:val="00857A79"/>
    <w:rsid w:val="0086514F"/>
    <w:rsid w:val="008708CC"/>
    <w:rsid w:val="00870A49"/>
    <w:rsid w:val="00871F3A"/>
    <w:rsid w:val="008725BF"/>
    <w:rsid w:val="00873142"/>
    <w:rsid w:val="00881821"/>
    <w:rsid w:val="00881CE3"/>
    <w:rsid w:val="00881D00"/>
    <w:rsid w:val="0088781B"/>
    <w:rsid w:val="008924F4"/>
    <w:rsid w:val="008941DB"/>
    <w:rsid w:val="00894410"/>
    <w:rsid w:val="00896DFB"/>
    <w:rsid w:val="008A158F"/>
    <w:rsid w:val="008A1EAC"/>
    <w:rsid w:val="008A2CCB"/>
    <w:rsid w:val="008A3B28"/>
    <w:rsid w:val="008A3DC4"/>
    <w:rsid w:val="008A5E0A"/>
    <w:rsid w:val="008A5F5E"/>
    <w:rsid w:val="008B57F2"/>
    <w:rsid w:val="008C3BC5"/>
    <w:rsid w:val="008C7AD2"/>
    <w:rsid w:val="008C7C92"/>
    <w:rsid w:val="008D2A1C"/>
    <w:rsid w:val="008D5FC4"/>
    <w:rsid w:val="008D6503"/>
    <w:rsid w:val="008E003B"/>
    <w:rsid w:val="008E2FDC"/>
    <w:rsid w:val="008E47AE"/>
    <w:rsid w:val="008E4CBF"/>
    <w:rsid w:val="008E6DBE"/>
    <w:rsid w:val="008F312C"/>
    <w:rsid w:val="008F390C"/>
    <w:rsid w:val="008F4FBA"/>
    <w:rsid w:val="008F5A35"/>
    <w:rsid w:val="008F6E5D"/>
    <w:rsid w:val="00901B0C"/>
    <w:rsid w:val="00902C83"/>
    <w:rsid w:val="00903CCF"/>
    <w:rsid w:val="009047C2"/>
    <w:rsid w:val="00905783"/>
    <w:rsid w:val="00906A02"/>
    <w:rsid w:val="00910433"/>
    <w:rsid w:val="0091162F"/>
    <w:rsid w:val="0091655F"/>
    <w:rsid w:val="00920FF0"/>
    <w:rsid w:val="0092265A"/>
    <w:rsid w:val="0092430D"/>
    <w:rsid w:val="00925FFF"/>
    <w:rsid w:val="00926261"/>
    <w:rsid w:val="00927405"/>
    <w:rsid w:val="00927E5F"/>
    <w:rsid w:val="00930800"/>
    <w:rsid w:val="00930DFB"/>
    <w:rsid w:val="00932F1E"/>
    <w:rsid w:val="00945C1A"/>
    <w:rsid w:val="00945D58"/>
    <w:rsid w:val="009474BF"/>
    <w:rsid w:val="009538F5"/>
    <w:rsid w:val="009566B4"/>
    <w:rsid w:val="00960180"/>
    <w:rsid w:val="009608FF"/>
    <w:rsid w:val="009625A3"/>
    <w:rsid w:val="00964B24"/>
    <w:rsid w:val="009667BB"/>
    <w:rsid w:val="009668B0"/>
    <w:rsid w:val="009708ED"/>
    <w:rsid w:val="00971EB8"/>
    <w:rsid w:val="00974B65"/>
    <w:rsid w:val="00977CCB"/>
    <w:rsid w:val="00980910"/>
    <w:rsid w:val="00981193"/>
    <w:rsid w:val="00981E9E"/>
    <w:rsid w:val="0098386A"/>
    <w:rsid w:val="00984415"/>
    <w:rsid w:val="00987917"/>
    <w:rsid w:val="00990076"/>
    <w:rsid w:val="00991527"/>
    <w:rsid w:val="00993382"/>
    <w:rsid w:val="00996DF5"/>
    <w:rsid w:val="009A3C95"/>
    <w:rsid w:val="009A528E"/>
    <w:rsid w:val="009A6249"/>
    <w:rsid w:val="009B0AA7"/>
    <w:rsid w:val="009B1123"/>
    <w:rsid w:val="009B1FD5"/>
    <w:rsid w:val="009B3DE0"/>
    <w:rsid w:val="009B57F6"/>
    <w:rsid w:val="009B76A7"/>
    <w:rsid w:val="009C0483"/>
    <w:rsid w:val="009C3671"/>
    <w:rsid w:val="009C3756"/>
    <w:rsid w:val="009C423A"/>
    <w:rsid w:val="009C5C1B"/>
    <w:rsid w:val="009D13EE"/>
    <w:rsid w:val="009D4362"/>
    <w:rsid w:val="009D596D"/>
    <w:rsid w:val="009E2B84"/>
    <w:rsid w:val="009E59D5"/>
    <w:rsid w:val="009E63A9"/>
    <w:rsid w:val="009F48A2"/>
    <w:rsid w:val="009F6792"/>
    <w:rsid w:val="00A0330B"/>
    <w:rsid w:val="00A108EE"/>
    <w:rsid w:val="00A114C4"/>
    <w:rsid w:val="00A13BD7"/>
    <w:rsid w:val="00A152EB"/>
    <w:rsid w:val="00A21023"/>
    <w:rsid w:val="00A2185F"/>
    <w:rsid w:val="00A21F2A"/>
    <w:rsid w:val="00A270EE"/>
    <w:rsid w:val="00A27EC4"/>
    <w:rsid w:val="00A31CAE"/>
    <w:rsid w:val="00A322E7"/>
    <w:rsid w:val="00A3378F"/>
    <w:rsid w:val="00A35585"/>
    <w:rsid w:val="00A357E8"/>
    <w:rsid w:val="00A37844"/>
    <w:rsid w:val="00A425E1"/>
    <w:rsid w:val="00A42DD4"/>
    <w:rsid w:val="00A51613"/>
    <w:rsid w:val="00A53598"/>
    <w:rsid w:val="00A53CF3"/>
    <w:rsid w:val="00A548D7"/>
    <w:rsid w:val="00A54A62"/>
    <w:rsid w:val="00A54F00"/>
    <w:rsid w:val="00A55718"/>
    <w:rsid w:val="00A56718"/>
    <w:rsid w:val="00A63629"/>
    <w:rsid w:val="00A73DE5"/>
    <w:rsid w:val="00A75A27"/>
    <w:rsid w:val="00A7722F"/>
    <w:rsid w:val="00A8093E"/>
    <w:rsid w:val="00A81F19"/>
    <w:rsid w:val="00A83650"/>
    <w:rsid w:val="00A8513B"/>
    <w:rsid w:val="00A97C0D"/>
    <w:rsid w:val="00AA0E67"/>
    <w:rsid w:val="00AA32A7"/>
    <w:rsid w:val="00AA423F"/>
    <w:rsid w:val="00AA557D"/>
    <w:rsid w:val="00AA6D89"/>
    <w:rsid w:val="00AB0461"/>
    <w:rsid w:val="00AB2AC5"/>
    <w:rsid w:val="00AB35D6"/>
    <w:rsid w:val="00AB3850"/>
    <w:rsid w:val="00AB4FBE"/>
    <w:rsid w:val="00AB524C"/>
    <w:rsid w:val="00AC2816"/>
    <w:rsid w:val="00AC4760"/>
    <w:rsid w:val="00AC588A"/>
    <w:rsid w:val="00AC594F"/>
    <w:rsid w:val="00AC6562"/>
    <w:rsid w:val="00AD4870"/>
    <w:rsid w:val="00AD6099"/>
    <w:rsid w:val="00AD6D65"/>
    <w:rsid w:val="00AD71B1"/>
    <w:rsid w:val="00AD7C10"/>
    <w:rsid w:val="00AE0228"/>
    <w:rsid w:val="00AE224D"/>
    <w:rsid w:val="00AE2FA9"/>
    <w:rsid w:val="00AE3827"/>
    <w:rsid w:val="00AE53F5"/>
    <w:rsid w:val="00AE55B1"/>
    <w:rsid w:val="00AE6EAA"/>
    <w:rsid w:val="00AE7EC8"/>
    <w:rsid w:val="00AF1928"/>
    <w:rsid w:val="00AF19E0"/>
    <w:rsid w:val="00AF1D4C"/>
    <w:rsid w:val="00AF52FB"/>
    <w:rsid w:val="00AF5D1B"/>
    <w:rsid w:val="00AF7565"/>
    <w:rsid w:val="00B03411"/>
    <w:rsid w:val="00B07985"/>
    <w:rsid w:val="00B16F61"/>
    <w:rsid w:val="00B174FD"/>
    <w:rsid w:val="00B219FE"/>
    <w:rsid w:val="00B220F1"/>
    <w:rsid w:val="00B24578"/>
    <w:rsid w:val="00B26838"/>
    <w:rsid w:val="00B30C1B"/>
    <w:rsid w:val="00B32180"/>
    <w:rsid w:val="00B33472"/>
    <w:rsid w:val="00B3367B"/>
    <w:rsid w:val="00B3526C"/>
    <w:rsid w:val="00B35A95"/>
    <w:rsid w:val="00B4158F"/>
    <w:rsid w:val="00B43C3F"/>
    <w:rsid w:val="00B448BB"/>
    <w:rsid w:val="00B45AFE"/>
    <w:rsid w:val="00B461D0"/>
    <w:rsid w:val="00B4673E"/>
    <w:rsid w:val="00B46CB7"/>
    <w:rsid w:val="00B50713"/>
    <w:rsid w:val="00B51F59"/>
    <w:rsid w:val="00B539F5"/>
    <w:rsid w:val="00B53DFD"/>
    <w:rsid w:val="00B563B7"/>
    <w:rsid w:val="00B56BD3"/>
    <w:rsid w:val="00B61C4D"/>
    <w:rsid w:val="00B624DC"/>
    <w:rsid w:val="00B65567"/>
    <w:rsid w:val="00B71309"/>
    <w:rsid w:val="00B738A8"/>
    <w:rsid w:val="00B74EAC"/>
    <w:rsid w:val="00B75A97"/>
    <w:rsid w:val="00B77C78"/>
    <w:rsid w:val="00B828AA"/>
    <w:rsid w:val="00B83D72"/>
    <w:rsid w:val="00B85525"/>
    <w:rsid w:val="00B86885"/>
    <w:rsid w:val="00B86A69"/>
    <w:rsid w:val="00B901F5"/>
    <w:rsid w:val="00B91502"/>
    <w:rsid w:val="00B94ED2"/>
    <w:rsid w:val="00B95BC9"/>
    <w:rsid w:val="00B963D5"/>
    <w:rsid w:val="00B97595"/>
    <w:rsid w:val="00B978AA"/>
    <w:rsid w:val="00BA0C4B"/>
    <w:rsid w:val="00BA12DB"/>
    <w:rsid w:val="00BA1FF2"/>
    <w:rsid w:val="00BA2DBD"/>
    <w:rsid w:val="00BA4487"/>
    <w:rsid w:val="00BB0CA8"/>
    <w:rsid w:val="00BB1ACE"/>
    <w:rsid w:val="00BB1F07"/>
    <w:rsid w:val="00BB241C"/>
    <w:rsid w:val="00BB2F58"/>
    <w:rsid w:val="00BB4090"/>
    <w:rsid w:val="00BB4101"/>
    <w:rsid w:val="00BB441B"/>
    <w:rsid w:val="00BB62BD"/>
    <w:rsid w:val="00BC0969"/>
    <w:rsid w:val="00BC390A"/>
    <w:rsid w:val="00BC57F4"/>
    <w:rsid w:val="00BC7D09"/>
    <w:rsid w:val="00BD3E66"/>
    <w:rsid w:val="00BD4442"/>
    <w:rsid w:val="00BE08C5"/>
    <w:rsid w:val="00BE252C"/>
    <w:rsid w:val="00BE2F87"/>
    <w:rsid w:val="00BE3DB2"/>
    <w:rsid w:val="00BE56DE"/>
    <w:rsid w:val="00BE681A"/>
    <w:rsid w:val="00BF3EE0"/>
    <w:rsid w:val="00BF5EF5"/>
    <w:rsid w:val="00BF77AB"/>
    <w:rsid w:val="00C001B5"/>
    <w:rsid w:val="00C02A42"/>
    <w:rsid w:val="00C05338"/>
    <w:rsid w:val="00C05771"/>
    <w:rsid w:val="00C06908"/>
    <w:rsid w:val="00C111BF"/>
    <w:rsid w:val="00C1309E"/>
    <w:rsid w:val="00C13622"/>
    <w:rsid w:val="00C1383D"/>
    <w:rsid w:val="00C144CD"/>
    <w:rsid w:val="00C15279"/>
    <w:rsid w:val="00C17D04"/>
    <w:rsid w:val="00C21729"/>
    <w:rsid w:val="00C219F8"/>
    <w:rsid w:val="00C21FDE"/>
    <w:rsid w:val="00C24B7E"/>
    <w:rsid w:val="00C2538D"/>
    <w:rsid w:val="00C27561"/>
    <w:rsid w:val="00C326B9"/>
    <w:rsid w:val="00C3372D"/>
    <w:rsid w:val="00C35266"/>
    <w:rsid w:val="00C35651"/>
    <w:rsid w:val="00C36AC4"/>
    <w:rsid w:val="00C4017D"/>
    <w:rsid w:val="00C411C3"/>
    <w:rsid w:val="00C412C4"/>
    <w:rsid w:val="00C4195B"/>
    <w:rsid w:val="00C4223E"/>
    <w:rsid w:val="00C42F9B"/>
    <w:rsid w:val="00C4332D"/>
    <w:rsid w:val="00C445E7"/>
    <w:rsid w:val="00C46A6D"/>
    <w:rsid w:val="00C557B0"/>
    <w:rsid w:val="00C55EB6"/>
    <w:rsid w:val="00C6062C"/>
    <w:rsid w:val="00C626D7"/>
    <w:rsid w:val="00C63C69"/>
    <w:rsid w:val="00C6461A"/>
    <w:rsid w:val="00C659EC"/>
    <w:rsid w:val="00C66152"/>
    <w:rsid w:val="00C6767E"/>
    <w:rsid w:val="00C7037B"/>
    <w:rsid w:val="00C70BEB"/>
    <w:rsid w:val="00C77790"/>
    <w:rsid w:val="00C779FE"/>
    <w:rsid w:val="00C80172"/>
    <w:rsid w:val="00C81EE5"/>
    <w:rsid w:val="00C826AD"/>
    <w:rsid w:val="00C854F0"/>
    <w:rsid w:val="00C90D6B"/>
    <w:rsid w:val="00C90F49"/>
    <w:rsid w:val="00C93368"/>
    <w:rsid w:val="00C93994"/>
    <w:rsid w:val="00C93E72"/>
    <w:rsid w:val="00C957F7"/>
    <w:rsid w:val="00CA0F82"/>
    <w:rsid w:val="00CA12C0"/>
    <w:rsid w:val="00CA1C47"/>
    <w:rsid w:val="00CA3CD4"/>
    <w:rsid w:val="00CA44D6"/>
    <w:rsid w:val="00CA6EEB"/>
    <w:rsid w:val="00CA776D"/>
    <w:rsid w:val="00CB0249"/>
    <w:rsid w:val="00CB078B"/>
    <w:rsid w:val="00CB28C0"/>
    <w:rsid w:val="00CB2E1E"/>
    <w:rsid w:val="00CB4661"/>
    <w:rsid w:val="00CB77EA"/>
    <w:rsid w:val="00CB7BC8"/>
    <w:rsid w:val="00CB7C54"/>
    <w:rsid w:val="00CC2892"/>
    <w:rsid w:val="00CC33FD"/>
    <w:rsid w:val="00CC3A43"/>
    <w:rsid w:val="00CC3E64"/>
    <w:rsid w:val="00CC6C5C"/>
    <w:rsid w:val="00CC796A"/>
    <w:rsid w:val="00CD00F9"/>
    <w:rsid w:val="00CD30F1"/>
    <w:rsid w:val="00CD6E3B"/>
    <w:rsid w:val="00CE1798"/>
    <w:rsid w:val="00CE18A4"/>
    <w:rsid w:val="00CE4862"/>
    <w:rsid w:val="00CF0F97"/>
    <w:rsid w:val="00CF375E"/>
    <w:rsid w:val="00CF5592"/>
    <w:rsid w:val="00D0471B"/>
    <w:rsid w:val="00D0534A"/>
    <w:rsid w:val="00D108B6"/>
    <w:rsid w:val="00D205CE"/>
    <w:rsid w:val="00D206FB"/>
    <w:rsid w:val="00D2081C"/>
    <w:rsid w:val="00D2092C"/>
    <w:rsid w:val="00D22644"/>
    <w:rsid w:val="00D232FF"/>
    <w:rsid w:val="00D23744"/>
    <w:rsid w:val="00D25AE2"/>
    <w:rsid w:val="00D30822"/>
    <w:rsid w:val="00D33F27"/>
    <w:rsid w:val="00D378A9"/>
    <w:rsid w:val="00D37985"/>
    <w:rsid w:val="00D42B12"/>
    <w:rsid w:val="00D431B0"/>
    <w:rsid w:val="00D4678F"/>
    <w:rsid w:val="00D53C05"/>
    <w:rsid w:val="00D56295"/>
    <w:rsid w:val="00D6012C"/>
    <w:rsid w:val="00D6281C"/>
    <w:rsid w:val="00D645A4"/>
    <w:rsid w:val="00D6702C"/>
    <w:rsid w:val="00D670D8"/>
    <w:rsid w:val="00D679A0"/>
    <w:rsid w:val="00D75896"/>
    <w:rsid w:val="00D80872"/>
    <w:rsid w:val="00D81952"/>
    <w:rsid w:val="00D82DA8"/>
    <w:rsid w:val="00D830E5"/>
    <w:rsid w:val="00D8468F"/>
    <w:rsid w:val="00D84EFA"/>
    <w:rsid w:val="00D91C63"/>
    <w:rsid w:val="00D9329F"/>
    <w:rsid w:val="00D93EA7"/>
    <w:rsid w:val="00D949AF"/>
    <w:rsid w:val="00D94D17"/>
    <w:rsid w:val="00D95231"/>
    <w:rsid w:val="00DA037B"/>
    <w:rsid w:val="00DA254D"/>
    <w:rsid w:val="00DA3C90"/>
    <w:rsid w:val="00DA465F"/>
    <w:rsid w:val="00DA5F56"/>
    <w:rsid w:val="00DA5F96"/>
    <w:rsid w:val="00DA7507"/>
    <w:rsid w:val="00DB0FE3"/>
    <w:rsid w:val="00DB1726"/>
    <w:rsid w:val="00DB2168"/>
    <w:rsid w:val="00DB4432"/>
    <w:rsid w:val="00DC0998"/>
    <w:rsid w:val="00DC12EF"/>
    <w:rsid w:val="00DC21D5"/>
    <w:rsid w:val="00DC3400"/>
    <w:rsid w:val="00DC718D"/>
    <w:rsid w:val="00DC76A8"/>
    <w:rsid w:val="00DC7A59"/>
    <w:rsid w:val="00DD0AD1"/>
    <w:rsid w:val="00DD6F0E"/>
    <w:rsid w:val="00DE09D3"/>
    <w:rsid w:val="00DE6DD2"/>
    <w:rsid w:val="00DF13BA"/>
    <w:rsid w:val="00DF2539"/>
    <w:rsid w:val="00DF2987"/>
    <w:rsid w:val="00DF2E85"/>
    <w:rsid w:val="00DF3805"/>
    <w:rsid w:val="00DF574F"/>
    <w:rsid w:val="00DF71FF"/>
    <w:rsid w:val="00DF77AD"/>
    <w:rsid w:val="00E022B6"/>
    <w:rsid w:val="00E0347A"/>
    <w:rsid w:val="00E05322"/>
    <w:rsid w:val="00E05B54"/>
    <w:rsid w:val="00E05ECD"/>
    <w:rsid w:val="00E07A8F"/>
    <w:rsid w:val="00E10E96"/>
    <w:rsid w:val="00E11864"/>
    <w:rsid w:val="00E15666"/>
    <w:rsid w:val="00E1621E"/>
    <w:rsid w:val="00E17FF4"/>
    <w:rsid w:val="00E23209"/>
    <w:rsid w:val="00E24A5D"/>
    <w:rsid w:val="00E266D2"/>
    <w:rsid w:val="00E26CED"/>
    <w:rsid w:val="00E31918"/>
    <w:rsid w:val="00E32661"/>
    <w:rsid w:val="00E35426"/>
    <w:rsid w:val="00E35D64"/>
    <w:rsid w:val="00E36FDE"/>
    <w:rsid w:val="00E373B8"/>
    <w:rsid w:val="00E4496D"/>
    <w:rsid w:val="00E44CFB"/>
    <w:rsid w:val="00E469B1"/>
    <w:rsid w:val="00E512F6"/>
    <w:rsid w:val="00E5198A"/>
    <w:rsid w:val="00E57AB2"/>
    <w:rsid w:val="00E61DDA"/>
    <w:rsid w:val="00E66AA4"/>
    <w:rsid w:val="00E66ADA"/>
    <w:rsid w:val="00E7051B"/>
    <w:rsid w:val="00E7094A"/>
    <w:rsid w:val="00E72BB6"/>
    <w:rsid w:val="00E7338E"/>
    <w:rsid w:val="00E761FF"/>
    <w:rsid w:val="00E835F5"/>
    <w:rsid w:val="00E83C9E"/>
    <w:rsid w:val="00E845CC"/>
    <w:rsid w:val="00E86069"/>
    <w:rsid w:val="00E87451"/>
    <w:rsid w:val="00E9055C"/>
    <w:rsid w:val="00E92657"/>
    <w:rsid w:val="00E96A1F"/>
    <w:rsid w:val="00EA1165"/>
    <w:rsid w:val="00EA1DD5"/>
    <w:rsid w:val="00EB03C4"/>
    <w:rsid w:val="00EB5390"/>
    <w:rsid w:val="00EB7477"/>
    <w:rsid w:val="00EC0F1E"/>
    <w:rsid w:val="00EC2563"/>
    <w:rsid w:val="00EC285C"/>
    <w:rsid w:val="00EC6EE1"/>
    <w:rsid w:val="00EC710A"/>
    <w:rsid w:val="00ED5A73"/>
    <w:rsid w:val="00ED5B0B"/>
    <w:rsid w:val="00EE1F2C"/>
    <w:rsid w:val="00EE240D"/>
    <w:rsid w:val="00EE403D"/>
    <w:rsid w:val="00EE4B17"/>
    <w:rsid w:val="00EE4F37"/>
    <w:rsid w:val="00EE66B3"/>
    <w:rsid w:val="00EF0981"/>
    <w:rsid w:val="00EF1DAA"/>
    <w:rsid w:val="00EF42C0"/>
    <w:rsid w:val="00EF457A"/>
    <w:rsid w:val="00EF4DC2"/>
    <w:rsid w:val="00F037E8"/>
    <w:rsid w:val="00F1204E"/>
    <w:rsid w:val="00F12380"/>
    <w:rsid w:val="00F130E1"/>
    <w:rsid w:val="00F1431A"/>
    <w:rsid w:val="00F152CB"/>
    <w:rsid w:val="00F178F0"/>
    <w:rsid w:val="00F21DAB"/>
    <w:rsid w:val="00F23076"/>
    <w:rsid w:val="00F24D03"/>
    <w:rsid w:val="00F264F3"/>
    <w:rsid w:val="00F35B2D"/>
    <w:rsid w:val="00F35C1B"/>
    <w:rsid w:val="00F4061D"/>
    <w:rsid w:val="00F41DF6"/>
    <w:rsid w:val="00F42537"/>
    <w:rsid w:val="00F4488F"/>
    <w:rsid w:val="00F51D4A"/>
    <w:rsid w:val="00F543B5"/>
    <w:rsid w:val="00F575B6"/>
    <w:rsid w:val="00F57B65"/>
    <w:rsid w:val="00F621D0"/>
    <w:rsid w:val="00F623E8"/>
    <w:rsid w:val="00F624B3"/>
    <w:rsid w:val="00F6629A"/>
    <w:rsid w:val="00F7041C"/>
    <w:rsid w:val="00F76A28"/>
    <w:rsid w:val="00F76AB2"/>
    <w:rsid w:val="00F77669"/>
    <w:rsid w:val="00F80010"/>
    <w:rsid w:val="00F80540"/>
    <w:rsid w:val="00F80AF9"/>
    <w:rsid w:val="00F81FCB"/>
    <w:rsid w:val="00F8438E"/>
    <w:rsid w:val="00F85BA4"/>
    <w:rsid w:val="00F929F2"/>
    <w:rsid w:val="00F94DBA"/>
    <w:rsid w:val="00F951BF"/>
    <w:rsid w:val="00F9586D"/>
    <w:rsid w:val="00F95F6E"/>
    <w:rsid w:val="00F96F79"/>
    <w:rsid w:val="00FA154E"/>
    <w:rsid w:val="00FA2973"/>
    <w:rsid w:val="00FA55C6"/>
    <w:rsid w:val="00FA6294"/>
    <w:rsid w:val="00FB3D5B"/>
    <w:rsid w:val="00FB488A"/>
    <w:rsid w:val="00FB4D69"/>
    <w:rsid w:val="00FB5FC5"/>
    <w:rsid w:val="00FB6262"/>
    <w:rsid w:val="00FC2088"/>
    <w:rsid w:val="00FC2195"/>
    <w:rsid w:val="00FC22E2"/>
    <w:rsid w:val="00FC541D"/>
    <w:rsid w:val="00FC6D12"/>
    <w:rsid w:val="00FD042C"/>
    <w:rsid w:val="00FD2922"/>
    <w:rsid w:val="00FD3F8E"/>
    <w:rsid w:val="00FD479D"/>
    <w:rsid w:val="00FD68F6"/>
    <w:rsid w:val="00FD7C64"/>
    <w:rsid w:val="00FE11A3"/>
    <w:rsid w:val="00FE1E82"/>
    <w:rsid w:val="00FE2B97"/>
    <w:rsid w:val="00FE34F3"/>
    <w:rsid w:val="00FE4B54"/>
    <w:rsid w:val="00FE530C"/>
    <w:rsid w:val="00FE5EE9"/>
    <w:rsid w:val="00FE654B"/>
    <w:rsid w:val="00FF23F8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envelope address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32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55332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55332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3329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3329"/>
  </w:style>
  <w:style w:type="paragraph" w:styleId="a4">
    <w:name w:val="envelope address"/>
    <w:basedOn w:val="a"/>
    <w:uiPriority w:val="99"/>
    <w:rsid w:val="005533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332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332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332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3329"/>
  </w:style>
  <w:style w:type="paragraph" w:styleId="aa">
    <w:name w:val="Body Text"/>
    <w:basedOn w:val="a"/>
    <w:link w:val="ab"/>
    <w:uiPriority w:val="99"/>
    <w:rsid w:val="00553329"/>
    <w:rPr>
      <w:rFonts w:ascii="Times New Roman" w:hAnsi="Times New Roman"/>
      <w:sz w:val="28"/>
    </w:rPr>
  </w:style>
  <w:style w:type="paragraph" w:styleId="21">
    <w:name w:val="Body Text 2"/>
    <w:basedOn w:val="a"/>
    <w:rsid w:val="00553329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rsid w:val="00553329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55332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332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basedOn w:val="a0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rsid w:val="00DF2E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1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basedOn w:val="a0"/>
    <w:link w:val="ae"/>
    <w:rsid w:val="00E66ADA"/>
    <w:rPr>
      <w:sz w:val="28"/>
    </w:rPr>
  </w:style>
  <w:style w:type="character" w:customStyle="1" w:styleId="20">
    <w:name w:val="Заголовок 2 Знак"/>
    <w:basedOn w:val="a0"/>
    <w:link w:val="2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qFormat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3F186E"/>
    <w:rPr>
      <w:rFonts w:ascii="Times New Roman" w:hAnsi="Times New Roman" w:cs="Times New Roman"/>
      <w:sz w:val="22"/>
      <w:szCs w:val="22"/>
    </w:rPr>
  </w:style>
  <w:style w:type="table" w:styleId="af9">
    <w:name w:val="Table Grid"/>
    <w:basedOn w:val="a1"/>
    <w:uiPriority w:val="9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paragraph" w:styleId="afa">
    <w:name w:val="Revision"/>
    <w:hidden/>
    <w:uiPriority w:val="99"/>
    <w:semiHidden/>
    <w:rsid w:val="000B1981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852B03"/>
    <w:rPr>
      <w:rFonts w:ascii="Lucida Console" w:hAnsi="Lucida Console"/>
      <w:sz w:val="16"/>
    </w:rPr>
  </w:style>
  <w:style w:type="character" w:customStyle="1" w:styleId="afb">
    <w:name w:val="Основной текст_"/>
    <w:basedOn w:val="a0"/>
    <w:link w:val="13"/>
    <w:rsid w:val="00CC6C5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CC6C5C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_"/>
    <w:basedOn w:val="a0"/>
    <w:link w:val="25"/>
    <w:rsid w:val="00CC6C5C"/>
    <w:rPr>
      <w:i/>
      <w:iCs/>
      <w:shd w:val="clear" w:color="auto" w:fill="FFFFFF"/>
    </w:rPr>
  </w:style>
  <w:style w:type="character" w:customStyle="1" w:styleId="afc">
    <w:name w:val="Другое_"/>
    <w:basedOn w:val="a0"/>
    <w:link w:val="afd"/>
    <w:rsid w:val="00CC6C5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C6C5C"/>
    <w:pPr>
      <w:widowControl w:val="0"/>
      <w:shd w:val="clear" w:color="auto" w:fill="FFFFFF"/>
      <w:spacing w:after="110"/>
      <w:ind w:left="4080"/>
      <w:jc w:val="both"/>
    </w:pPr>
    <w:rPr>
      <w:rFonts w:ascii="Times New Roman" w:hAnsi="Times New Roman"/>
      <w:i/>
      <w:iCs/>
      <w:sz w:val="20"/>
    </w:rPr>
  </w:style>
  <w:style w:type="paragraph" w:customStyle="1" w:styleId="afd">
    <w:name w:val="Другое"/>
    <w:basedOn w:val="a"/>
    <w:link w:val="afc"/>
    <w:rsid w:val="00CC6C5C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paragraph" w:styleId="afe">
    <w:name w:val="footnote text"/>
    <w:basedOn w:val="a"/>
    <w:link w:val="aff"/>
    <w:rsid w:val="00293B11"/>
    <w:rPr>
      <w:rFonts w:ascii="Times New Roman" w:hAnsi="Times New Roman"/>
      <w:sz w:val="20"/>
    </w:rPr>
  </w:style>
  <w:style w:type="character" w:customStyle="1" w:styleId="aff">
    <w:name w:val="Текст сноски Знак"/>
    <w:basedOn w:val="a0"/>
    <w:link w:val="afe"/>
    <w:rsid w:val="00293B11"/>
  </w:style>
  <w:style w:type="character" w:styleId="aff0">
    <w:name w:val="Strong"/>
    <w:uiPriority w:val="22"/>
    <w:qFormat/>
    <w:rsid w:val="00293B11"/>
    <w:rPr>
      <w:b/>
      <w:bCs/>
    </w:rPr>
  </w:style>
  <w:style w:type="paragraph" w:customStyle="1" w:styleId="5">
    <w:name w:val="Знак Знак5 Знак Знак Знак Знак"/>
    <w:basedOn w:val="a"/>
    <w:rsid w:val="00293B1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293B11"/>
    <w:pPr>
      <w:suppressAutoHyphens/>
      <w:autoSpaceDE w:val="0"/>
      <w:ind w:firstLine="540"/>
      <w:jc w:val="center"/>
    </w:pPr>
    <w:rPr>
      <w:rFonts w:ascii="Times New Roman" w:hAnsi="Times New Roman"/>
      <w:sz w:val="28"/>
      <w:szCs w:val="24"/>
      <w:lang w:eastAsia="ar-SA"/>
    </w:rPr>
  </w:style>
  <w:style w:type="character" w:styleId="aff1">
    <w:name w:val="annotation reference"/>
    <w:uiPriority w:val="99"/>
    <w:unhideWhenUsed/>
    <w:rsid w:val="00293B11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93B11"/>
    <w:rPr>
      <w:rFonts w:ascii="Times New Roman" w:hAnsi="Times New Roman"/>
      <w:sz w:val="20"/>
    </w:rPr>
  </w:style>
  <w:style w:type="character" w:customStyle="1" w:styleId="aff3">
    <w:name w:val="Текст примечания Знак"/>
    <w:basedOn w:val="a0"/>
    <w:link w:val="aff2"/>
    <w:uiPriority w:val="99"/>
    <w:rsid w:val="00293B11"/>
  </w:style>
  <w:style w:type="paragraph" w:styleId="aff4">
    <w:name w:val="annotation subject"/>
    <w:basedOn w:val="aff2"/>
    <w:next w:val="aff2"/>
    <w:link w:val="aff5"/>
    <w:uiPriority w:val="99"/>
    <w:unhideWhenUsed/>
    <w:rsid w:val="00293B1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93B11"/>
    <w:rPr>
      <w:b/>
      <w:bCs/>
    </w:rPr>
  </w:style>
  <w:style w:type="paragraph" w:customStyle="1" w:styleId="aff6">
    <w:name w:val="Знак"/>
    <w:basedOn w:val="a"/>
    <w:rsid w:val="00293B1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7">
    <w:name w:val="Гипертекстовая ссылка"/>
    <w:uiPriority w:val="99"/>
    <w:rsid w:val="00293B11"/>
    <w:rPr>
      <w:color w:val="106BBE"/>
    </w:rPr>
  </w:style>
  <w:style w:type="character" w:customStyle="1" w:styleId="apple-converted-space">
    <w:name w:val="apple-converted-space"/>
    <w:basedOn w:val="a0"/>
    <w:rsid w:val="00293B11"/>
  </w:style>
  <w:style w:type="paragraph" w:customStyle="1" w:styleId="aff8">
    <w:name w:val="Комментарий"/>
    <w:basedOn w:val="a"/>
    <w:next w:val="a"/>
    <w:uiPriority w:val="99"/>
    <w:rsid w:val="00293B1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93B11"/>
    <w:pPr>
      <w:spacing w:before="0"/>
    </w:pPr>
    <w:rPr>
      <w:i/>
      <w:iCs/>
    </w:rPr>
  </w:style>
  <w:style w:type="paragraph" w:customStyle="1" w:styleId="affa">
    <w:name w:val="Прижатый влево"/>
    <w:basedOn w:val="a"/>
    <w:next w:val="a"/>
    <w:uiPriority w:val="99"/>
    <w:rsid w:val="00293B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293B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Цветовое выделение"/>
    <w:uiPriority w:val="99"/>
    <w:rsid w:val="00293B11"/>
    <w:rPr>
      <w:b/>
      <w:bCs/>
      <w:color w:val="26282F"/>
      <w:sz w:val="26"/>
      <w:szCs w:val="26"/>
    </w:rPr>
  </w:style>
  <w:style w:type="character" w:styleId="affd">
    <w:name w:val="FollowedHyperlink"/>
    <w:uiPriority w:val="99"/>
    <w:unhideWhenUsed/>
    <w:rsid w:val="00293B11"/>
    <w:rPr>
      <w:color w:val="800080"/>
      <w:u w:val="single"/>
    </w:rPr>
  </w:style>
  <w:style w:type="character" w:styleId="affe">
    <w:name w:val="footnote reference"/>
    <w:rsid w:val="00293B11"/>
    <w:rPr>
      <w:vertAlign w:val="superscript"/>
    </w:rPr>
  </w:style>
  <w:style w:type="character" w:customStyle="1" w:styleId="14">
    <w:name w:val="Заголовок №1_"/>
    <w:link w:val="15"/>
    <w:rsid w:val="00293B11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293B11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293B11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f">
    <w:name w:val="Оглавление_"/>
    <w:link w:val="afff0"/>
    <w:rsid w:val="00293B11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293B11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293B11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f0">
    <w:name w:val="Оглавление"/>
    <w:basedOn w:val="a"/>
    <w:link w:val="afff"/>
    <w:rsid w:val="00293B11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293B11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6">
    <w:name w:val="Знак Знак1 Знак Знак Знак Знак Знак Знак Знак Знак Знак Знак Знак Знак"/>
    <w:basedOn w:val="a"/>
    <w:autoRedefine/>
    <w:rsid w:val="00293B11"/>
    <w:pPr>
      <w:spacing w:after="160"/>
      <w:ind w:firstLine="72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formattext">
    <w:name w:val="formattext"/>
    <w:basedOn w:val="a"/>
    <w:rsid w:val="005B07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C90D6B"/>
    <w:pPr>
      <w:spacing w:before="24" w:after="24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80172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D3F8E"/>
    <w:rPr>
      <w:rFonts w:ascii="Lucida Console" w:hAnsi="Lucida Console"/>
      <w:sz w:val="16"/>
    </w:rPr>
  </w:style>
  <w:style w:type="paragraph" w:customStyle="1" w:styleId="111">
    <w:name w:val="Рег. 1.1.1"/>
    <w:basedOn w:val="a"/>
    <w:qFormat/>
    <w:rsid w:val="00E469B1"/>
    <w:pPr>
      <w:spacing w:line="276" w:lineRule="auto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FA6EC2796038722BE69BC9AB1D8D42971813121E67830971E34B3CA2F6FFF4C7A7CC07D91BF0201BBCCAAEEB85A032660683387AA1y9PCJ" TargetMode="External"/><Relationship Id="rId18" Type="http://schemas.openxmlformats.org/officeDocument/2006/relationships/hyperlink" Target="consultantplus://offline/ref=D331B8870EE19C1BF94A70946365F02EBD0A8458C71BDF740CBEE769CF407E5B67EDD084B556EAF9B434532AAB66r5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FE352E79361E7654699ED3A6CD6FBC9B543E77BA33C65C8739A1B9C7573E66FEE279E1B148DBDC9B35D0C61A4D656CB90EFF99C488B3B1UAo1H" TargetMode="External"/><Relationship Id="rId17" Type="http://schemas.openxmlformats.org/officeDocument/2006/relationships/hyperlink" Target="consultantplus://offline/ref=A5FA6EC2796038722BE69BC9AB1D8D42971813121E67830971E34B3CA2F6FFF4C7A7CC06D91DFC7F1EA9DBF6E481B82C621C9F3A78yAP1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A6EC2796038722BE69BC9AB1D8D42971813121E67830971E34B3CA2F6FFF4C7A7CC07D918F6201BBCCAAEEB85A032660683387AA1y9PCJ" TargetMode="External"/><Relationship Id="rId20" Type="http://schemas.openxmlformats.org/officeDocument/2006/relationships/hyperlink" Target="consultantplus://offline/ref=23752A24746FEB9C8A4B880685C0AB88BE3D2888214CF54E0B172D664BC2DA3F3A16854CAA0188918D803EC36C0A1DBF761F090F47fCI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24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FA6EC2796038722BE69BC9AB1D8D42971813121E67830971E34B3CA2F6FFF4C7A7CC04D11BF32A4CE6DAAAA2D2AB2E601C9D3E64A19E80y4P6J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932B1939B0EA741085F6CF623B35E0B62DBD9A41E6525520ADFA84BFA155F495DF77AC71CFFF10745D50B3E5A732CBF9082A218CDC0B6B5w9w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5FA6EC2796038722BE69BC9AB1D8D42971813121E67830971E34B3CA2F6FFF4C7A7CC07D918F7201BBCCAAEEB85A032660683387AA1y9PCJ" TargetMode="External"/><Relationship Id="rId2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35D3-E344-43DC-8C53-0B85B68B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19377</Words>
  <Characters>110449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129567</CharactersWithSpaces>
  <SharedDoc>false</SharedDoc>
  <HLinks>
    <vt:vector size="60" baseType="variant"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6029393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1900631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consultantplus://offline/ref=23752A24746FEB9C8A4B880685C0AB88BE3D2888214CF54E0B172D664BC2DA3F3A16854CAA0188918D803EC36C0A1DBF761F090F47fCI6K</vt:lpwstr>
      </vt:variant>
      <vt:variant>
        <vt:lpwstr/>
      </vt:variant>
      <vt:variant>
        <vt:i4>2228330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consultantplus://offline/ref=A932B1939B0EA741085F6CF623B35E0B62DBD9A41E6525520ADFA84BFA155F495DF77AC71CFFF10745D50B3E5A732CBF9082A218CDC0B6B5w9wCE</vt:lpwstr>
      </vt:variant>
      <vt:variant>
        <vt:lpwstr/>
      </vt:variant>
      <vt:variant>
        <vt:i4>5963870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consultantplus://offline/ref=D331B8870EE19C1BF94A70946365F02EBD0A8458C71BDF740CBEE769CF407E5B67EDD084B556EAF9B434532AAB66r5E</vt:lpwstr>
      </vt:variant>
      <vt:variant>
        <vt:lpwstr/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consultantplus://offline/ref=DEFE352E79361E7654699ED3A6CD6FBC9B543E77BA33C65C8739A1B9C7573E66FEE279E1B148DBDC9B35D0C61A4D656CB90EFF99C488B3B1UAo1H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Дементева</cp:lastModifiedBy>
  <cp:revision>11</cp:revision>
  <cp:lastPrinted>2022-04-26T08:55:00Z</cp:lastPrinted>
  <dcterms:created xsi:type="dcterms:W3CDTF">2022-04-26T08:36:00Z</dcterms:created>
  <dcterms:modified xsi:type="dcterms:W3CDTF">2022-04-27T10:23:00Z</dcterms:modified>
</cp:coreProperties>
</file>